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C23" w:rsidRDefault="00365C23">
      <w:pPr>
        <w:widowControl/>
        <w:rPr>
          <w:rFonts w:ascii="標楷體" w:eastAsia="標楷體" w:hAnsi="標楷體"/>
        </w:rPr>
      </w:pPr>
      <w:bookmarkStart w:id="0" w:name="_GoBack"/>
      <w:bookmarkEnd w:id="0"/>
    </w:p>
    <w:p w:rsidR="00365C23" w:rsidRDefault="00DD525A">
      <w:pPr>
        <w:snapToGrid w:val="0"/>
        <w:jc w:val="center"/>
      </w:pPr>
      <w:r>
        <w:rPr>
          <w:rFonts w:ascii="標楷體" w:eastAsia="標楷體" w:hAnsi="標楷體"/>
          <w:b/>
          <w:noProof/>
          <w:w w:val="9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3044</wp:posOffset>
                </wp:positionH>
                <wp:positionV relativeFrom="paragraph">
                  <wp:posOffset>-292608</wp:posOffset>
                </wp:positionV>
                <wp:extent cx="657855" cy="1404618"/>
                <wp:effectExtent l="0" t="0" r="8895" b="508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55" cy="1404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65C23" w:rsidRDefault="00DD525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附件四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25pt;margin-top:-23.05pt;width:51.8pt;height:11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" stroked="f">
                <v:textbox style="mso-fit-shape-to-text:t">
                  <w:txbxContent>
                    <w:p w:rsidR="00365C23" w:rsidRDefault="00DD525A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w w:val="95"/>
          <w:sz w:val="32"/>
          <w:szCs w:val="32"/>
        </w:rPr>
        <w:t>臺北市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proofErr w:type="gramStart"/>
      <w:r>
        <w:rPr>
          <w:rFonts w:ascii="標楷體" w:eastAsia="標楷體" w:hAnsi="標楷體"/>
          <w:b/>
          <w:sz w:val="32"/>
          <w:szCs w:val="32"/>
        </w:rPr>
        <w:t>114</w:t>
      </w:r>
      <w:proofErr w:type="gramEnd"/>
      <w:r>
        <w:rPr>
          <w:rFonts w:ascii="標楷體" w:eastAsia="標楷體" w:hAnsi="標楷體"/>
          <w:b/>
          <w:sz w:val="32"/>
          <w:szCs w:val="32"/>
        </w:rPr>
        <w:t>年度多元</w:t>
      </w:r>
      <w:r>
        <w:rPr>
          <w:rFonts w:ascii="標楷體" w:eastAsia="標楷體" w:hAnsi="標楷體"/>
          <w:b/>
          <w:w w:val="95"/>
          <w:sz w:val="32"/>
          <w:szCs w:val="32"/>
        </w:rPr>
        <w:t>文化繪</w:t>
      </w:r>
      <w:proofErr w:type="gramStart"/>
      <w:r>
        <w:rPr>
          <w:rFonts w:ascii="標楷體" w:eastAsia="標楷體" w:hAnsi="標楷體"/>
          <w:b/>
          <w:w w:val="95"/>
          <w:sz w:val="32"/>
          <w:szCs w:val="32"/>
        </w:rPr>
        <w:t>本親子共</w:t>
      </w:r>
      <w:proofErr w:type="gramEnd"/>
      <w:r>
        <w:rPr>
          <w:rFonts w:ascii="標楷體" w:eastAsia="標楷體" w:hAnsi="標楷體"/>
          <w:b/>
          <w:w w:val="95"/>
          <w:sz w:val="32"/>
          <w:szCs w:val="32"/>
        </w:rPr>
        <w:t>讀心得徵件</w:t>
      </w:r>
      <w:r>
        <w:rPr>
          <w:rFonts w:ascii="標楷體" w:eastAsia="標楷體" w:hAnsi="標楷體"/>
          <w:b/>
          <w:sz w:val="32"/>
          <w:szCs w:val="32"/>
        </w:rPr>
        <w:t>活動參考書單</w:t>
      </w:r>
    </w:p>
    <w:p w:rsidR="00365C23" w:rsidRDefault="00DD525A">
      <w:pPr>
        <w:snapToGrid w:val="0"/>
      </w:pPr>
      <w:r>
        <w:rPr>
          <w:rFonts w:ascii="標楷體" w:eastAsia="標楷體" w:hAnsi="標楷體"/>
          <w:b/>
          <w:sz w:val="32"/>
          <w:szCs w:val="32"/>
        </w:rPr>
        <w:t>一、數位閱讀資源</w:t>
      </w:r>
    </w:p>
    <w:p w:rsidR="00365C23" w:rsidRDefault="00DD525A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proofErr w:type="gramStart"/>
      <w:r>
        <w:rPr>
          <w:rFonts w:ascii="標楷體" w:eastAsia="標楷體" w:hAnsi="標楷體"/>
          <w:szCs w:val="24"/>
        </w:rPr>
        <w:t>一</w:t>
      </w:r>
      <w:proofErr w:type="gramEnd"/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國立公共圖書資訊館</w:t>
      </w:r>
      <w:r>
        <w:rPr>
          <w:rFonts w:ascii="標楷體" w:eastAsia="標楷體" w:hAnsi="標楷體"/>
          <w:szCs w:val="24"/>
        </w:rPr>
        <w:t>/</w:t>
      </w:r>
      <w:r>
        <w:rPr>
          <w:rFonts w:ascii="標楷體" w:eastAsia="標楷體" w:hAnsi="標楷體"/>
          <w:szCs w:val="24"/>
        </w:rPr>
        <w:t>圓夢繪本資料庫</w:t>
      </w:r>
    </w:p>
    <w:p w:rsidR="00365C23" w:rsidRDefault="00DD525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proofErr w:type="gramStart"/>
      <w:r>
        <w:rPr>
          <w:rFonts w:ascii="標楷體" w:eastAsia="標楷體" w:hAnsi="標楷體"/>
        </w:rPr>
        <w:t>文化部繪本</w:t>
      </w:r>
      <w:proofErr w:type="gramEnd"/>
      <w:r>
        <w:rPr>
          <w:rFonts w:ascii="標楷體" w:eastAsia="標楷體" w:hAnsi="標楷體"/>
        </w:rPr>
        <w:t>花園電子繪本</w:t>
      </w:r>
    </w:p>
    <w:p w:rsidR="00365C23" w:rsidRDefault="00DD525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proofErr w:type="gramStart"/>
      <w:r>
        <w:rPr>
          <w:rFonts w:ascii="標楷體" w:eastAsia="標楷體" w:hAnsi="標楷體"/>
        </w:rPr>
        <w:t>臺北市線上資料庫</w:t>
      </w:r>
      <w:proofErr w:type="gramEnd"/>
      <w:r>
        <w:rPr>
          <w:rFonts w:ascii="標楷體" w:eastAsia="標楷體" w:hAnsi="標楷體"/>
        </w:rPr>
        <w:t>入口網</w:t>
      </w:r>
    </w:p>
    <w:p w:rsidR="00365C23" w:rsidRDefault="00DD525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臺北市立圖書館兒童電子圖書館</w:t>
      </w:r>
    </w:p>
    <w:p w:rsidR="00365C23" w:rsidRDefault="00DD525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新北市政府多元文化教育網站</w:t>
      </w:r>
    </w:p>
    <w:p w:rsidR="00365C23" w:rsidRDefault="00DD525A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二、多元文化相關書籍</w:t>
      </w:r>
    </w:p>
    <w:p w:rsidR="00365C23" w:rsidRDefault="00DD525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大視界系列繪本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聯經</w:t>
      </w:r>
      <w:r>
        <w:rPr>
          <w:rFonts w:ascii="標楷體" w:eastAsia="標楷體" w:hAnsi="標楷體"/>
        </w:rPr>
        <w:t>)</w:t>
      </w:r>
    </w:p>
    <w:p w:rsidR="00365C23" w:rsidRDefault="00DD525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尋寶記系列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三采文化</w:t>
      </w:r>
      <w:r>
        <w:rPr>
          <w:rFonts w:ascii="標楷體" w:eastAsia="標楷體" w:hAnsi="標楷體"/>
        </w:rPr>
        <w:t>)</w:t>
      </w:r>
    </w:p>
    <w:p w:rsidR="00365C23" w:rsidRDefault="00DD525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越南民間故事系列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狗</w:t>
      </w:r>
      <w:proofErr w:type="gramStart"/>
      <w:r>
        <w:rPr>
          <w:rFonts w:ascii="標楷體" w:eastAsia="標楷體" w:hAnsi="標楷體"/>
        </w:rPr>
        <w:t>狗</w:t>
      </w:r>
      <w:proofErr w:type="gramEnd"/>
      <w:r>
        <w:rPr>
          <w:rFonts w:ascii="標楷體" w:eastAsia="標楷體" w:hAnsi="標楷體"/>
        </w:rPr>
        <w:t>圖書</w:t>
      </w:r>
      <w:r>
        <w:rPr>
          <w:rFonts w:ascii="標楷體" w:eastAsia="標楷體" w:hAnsi="標楷體"/>
        </w:rPr>
        <w:t>)</w:t>
      </w:r>
    </w:p>
    <w:p w:rsidR="00365C23" w:rsidRDefault="00DD525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蘋果甜蜜蜜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聯經</w:t>
      </w:r>
      <w:r>
        <w:rPr>
          <w:rFonts w:ascii="標楷體" w:eastAsia="標楷體" w:hAnsi="標楷體"/>
        </w:rPr>
        <w:t>)</w:t>
      </w:r>
    </w:p>
    <w:p w:rsidR="00365C23" w:rsidRDefault="00DD525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噓！</w:t>
      </w:r>
      <w:r>
        <w:rPr>
          <w:rFonts w:ascii="標楷體" w:eastAsia="標楷體" w:hAnsi="標楷體"/>
        </w:rPr>
        <w:t>HUSH</w:t>
      </w:r>
      <w:r>
        <w:rPr>
          <w:rFonts w:ascii="標楷體" w:eastAsia="標楷體" w:hAnsi="標楷體"/>
        </w:rPr>
        <w:t>！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小魯文化</w:t>
      </w:r>
      <w:r>
        <w:rPr>
          <w:rFonts w:ascii="標楷體" w:eastAsia="標楷體" w:hAnsi="標楷體"/>
        </w:rPr>
        <w:t>)</w:t>
      </w:r>
    </w:p>
    <w:p w:rsidR="00365C23" w:rsidRDefault="00DD525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六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艾瑪．媽媽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小魯文化</w:t>
      </w:r>
      <w:r>
        <w:rPr>
          <w:rFonts w:ascii="標楷體" w:eastAsia="標楷體" w:hAnsi="標楷體"/>
        </w:rPr>
        <w:t>)</w:t>
      </w:r>
    </w:p>
    <w:p w:rsidR="00365C23" w:rsidRDefault="00DD525A"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cs="Arial"/>
          <w:bCs/>
          <w:szCs w:val="24"/>
        </w:rPr>
        <w:t>請到我的家鄉來</w:t>
      </w:r>
      <w:r>
        <w:rPr>
          <w:rFonts w:ascii="標楷體" w:eastAsia="標楷體" w:hAnsi="標楷體" w:cs="Arial"/>
          <w:bCs/>
          <w:szCs w:val="24"/>
        </w:rPr>
        <w:t>(</w:t>
      </w:r>
      <w:r>
        <w:rPr>
          <w:rFonts w:ascii="標楷體" w:eastAsia="標楷體" w:hAnsi="標楷體"/>
        </w:rPr>
        <w:t>小魯文化</w:t>
      </w:r>
      <w:r>
        <w:rPr>
          <w:rFonts w:ascii="標楷體" w:eastAsia="標楷體" w:hAnsi="標楷體" w:cs="Arial"/>
          <w:bCs/>
          <w:szCs w:val="24"/>
        </w:rPr>
        <w:t xml:space="preserve">) </w:t>
      </w:r>
    </w:p>
    <w:p w:rsidR="00365C23" w:rsidRDefault="00DD525A">
      <w:r>
        <w:rPr>
          <w:rFonts w:ascii="標楷體" w:eastAsia="標楷體" w:hAnsi="標楷體" w:cs="Arial"/>
          <w:bCs/>
          <w:szCs w:val="24"/>
        </w:rPr>
        <w:t>(</w:t>
      </w:r>
      <w:r>
        <w:rPr>
          <w:rFonts w:ascii="標楷體" w:eastAsia="標楷體" w:hAnsi="標楷體" w:cs="Arial"/>
          <w:bCs/>
          <w:szCs w:val="24"/>
        </w:rPr>
        <w:t>八</w:t>
      </w:r>
      <w:r>
        <w:rPr>
          <w:rFonts w:ascii="標楷體" w:eastAsia="標楷體" w:hAnsi="標楷體" w:cs="Arial"/>
          <w:bCs/>
          <w:szCs w:val="24"/>
        </w:rPr>
        <w:t>)</w:t>
      </w:r>
      <w:r>
        <w:rPr>
          <w:rFonts w:ascii="標楷體" w:eastAsia="標楷體" w:hAnsi="標楷體" w:cs="Arial"/>
          <w:bCs/>
          <w:szCs w:val="24"/>
        </w:rPr>
        <w:t>向世界打招呼</w:t>
      </w:r>
      <w:r>
        <w:rPr>
          <w:rFonts w:ascii="標楷體" w:eastAsia="標楷體" w:hAnsi="標楷體" w:cs="Arial"/>
          <w:bCs/>
          <w:szCs w:val="24"/>
        </w:rPr>
        <w:t>(</w:t>
      </w:r>
      <w:r>
        <w:rPr>
          <w:rFonts w:ascii="標楷體" w:eastAsia="標楷體" w:hAnsi="標楷體"/>
        </w:rPr>
        <w:t>小魯文化</w:t>
      </w:r>
      <w:r>
        <w:rPr>
          <w:rFonts w:ascii="標楷體" w:eastAsia="標楷體" w:hAnsi="標楷體" w:cs="Arial"/>
          <w:bCs/>
          <w:szCs w:val="24"/>
        </w:rPr>
        <w:t>)</w:t>
      </w:r>
    </w:p>
    <w:p w:rsidR="00365C23" w:rsidRDefault="00DD525A">
      <w:r>
        <w:rPr>
          <w:rFonts w:ascii="標楷體" w:eastAsia="標楷體" w:hAnsi="標楷體" w:cs="Arial"/>
          <w:bCs/>
          <w:szCs w:val="24"/>
        </w:rPr>
        <w:t>(</w:t>
      </w:r>
      <w:r>
        <w:rPr>
          <w:rFonts w:ascii="標楷體" w:eastAsia="標楷體" w:hAnsi="標楷體" w:cs="Arial"/>
          <w:bCs/>
          <w:szCs w:val="24"/>
        </w:rPr>
        <w:t>九</w:t>
      </w:r>
      <w:r>
        <w:rPr>
          <w:rFonts w:ascii="標楷體" w:eastAsia="標楷體" w:hAnsi="標楷體" w:cs="Arial"/>
          <w:bCs/>
          <w:szCs w:val="24"/>
        </w:rPr>
        <w:t>)</w:t>
      </w:r>
      <w:r>
        <w:t xml:space="preserve"> </w:t>
      </w:r>
      <w:r>
        <w:rPr>
          <w:rFonts w:ascii="標楷體" w:eastAsia="標楷體" w:hAnsi="標楷體" w:cs="Arial"/>
          <w:bCs/>
          <w:szCs w:val="24"/>
        </w:rPr>
        <w:t>100</w:t>
      </w:r>
      <w:r>
        <w:rPr>
          <w:rFonts w:ascii="標楷體" w:eastAsia="標楷體" w:hAnsi="標楷體" w:cs="Arial"/>
          <w:bCs/>
          <w:szCs w:val="24"/>
        </w:rPr>
        <w:t>個國家的</w:t>
      </w:r>
      <w:r>
        <w:rPr>
          <w:rFonts w:ascii="標楷體" w:eastAsia="標楷體" w:hAnsi="標楷體" w:cs="Arial"/>
          <w:bCs/>
          <w:szCs w:val="24"/>
        </w:rPr>
        <w:t>100</w:t>
      </w:r>
      <w:r>
        <w:rPr>
          <w:rFonts w:ascii="標楷體" w:eastAsia="標楷體" w:hAnsi="標楷體" w:cs="Arial"/>
          <w:bCs/>
          <w:szCs w:val="24"/>
        </w:rPr>
        <w:t>個故事</w:t>
      </w:r>
      <w:r>
        <w:rPr>
          <w:rFonts w:ascii="標楷體" w:eastAsia="標楷體" w:hAnsi="標楷體" w:cs="Arial"/>
          <w:bCs/>
          <w:szCs w:val="24"/>
        </w:rPr>
        <w:t>(</w:t>
      </w:r>
      <w:r>
        <w:rPr>
          <w:rFonts w:ascii="標楷體" w:eastAsia="標楷體" w:hAnsi="標楷體" w:cs="Arial"/>
          <w:bCs/>
          <w:szCs w:val="24"/>
        </w:rPr>
        <w:t>三采文化</w:t>
      </w:r>
      <w:r>
        <w:rPr>
          <w:rFonts w:ascii="標楷體" w:eastAsia="標楷體" w:hAnsi="標楷體" w:cs="Arial"/>
          <w:bCs/>
          <w:szCs w:val="24"/>
        </w:rPr>
        <w:t>)</w:t>
      </w:r>
    </w:p>
    <w:p w:rsidR="00365C23" w:rsidRDefault="00DD525A">
      <w:r>
        <w:rPr>
          <w:rFonts w:ascii="標楷體" w:eastAsia="標楷體" w:hAnsi="標楷體" w:cs="Arial"/>
          <w:bCs/>
          <w:szCs w:val="24"/>
        </w:rPr>
        <w:t>(</w:t>
      </w:r>
      <w:r>
        <w:rPr>
          <w:rFonts w:ascii="標楷體" w:eastAsia="標楷體" w:hAnsi="標楷體" w:cs="Arial"/>
          <w:bCs/>
          <w:szCs w:val="24"/>
        </w:rPr>
        <w:t>十</w:t>
      </w:r>
      <w:r>
        <w:rPr>
          <w:rFonts w:ascii="標楷體" w:eastAsia="標楷體" w:hAnsi="標楷體" w:cs="Arial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我也是臺灣人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小兵</w:t>
      </w:r>
      <w:r>
        <w:rPr>
          <w:rFonts w:ascii="標楷體" w:eastAsia="標楷體" w:hAnsi="標楷體"/>
          <w:bCs/>
          <w:szCs w:val="24"/>
        </w:rPr>
        <w:t>)</w:t>
      </w:r>
    </w:p>
    <w:p w:rsidR="00365C23" w:rsidRDefault="00DD525A"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十一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世界中的孩子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親子天下</w:t>
      </w:r>
      <w:r>
        <w:rPr>
          <w:rFonts w:ascii="標楷體" w:eastAsia="標楷體" w:hAnsi="標楷體"/>
          <w:bCs/>
          <w:szCs w:val="24"/>
        </w:rPr>
        <w:t>)</w:t>
      </w:r>
    </w:p>
    <w:p w:rsidR="00365C23" w:rsidRDefault="00DD525A"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十二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西貢小子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親子天下</w:t>
      </w:r>
      <w:r>
        <w:rPr>
          <w:rFonts w:ascii="標楷體" w:eastAsia="標楷體" w:hAnsi="標楷體"/>
          <w:bCs/>
          <w:szCs w:val="24"/>
        </w:rPr>
        <w:t>)</w:t>
      </w:r>
    </w:p>
    <w:p w:rsidR="00365C23" w:rsidRDefault="00DD525A">
      <w:pPr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十三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我們班是聯合國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康軒文教</w:t>
      </w:r>
      <w:r>
        <w:rPr>
          <w:rFonts w:ascii="標楷體" w:eastAsia="標楷體" w:hAnsi="標楷體"/>
          <w:bCs/>
          <w:szCs w:val="24"/>
        </w:rPr>
        <w:t>)</w:t>
      </w:r>
    </w:p>
    <w:p w:rsidR="00365C23" w:rsidRDefault="00DD525A"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十四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 w:cs="Arial"/>
          <w:bCs/>
          <w:szCs w:val="24"/>
        </w:rPr>
        <w:t>我的小寶貝：一個越南媽媽的心情故事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康軒文教</w:t>
      </w:r>
      <w:r>
        <w:rPr>
          <w:rFonts w:ascii="標楷體" w:eastAsia="標楷體" w:hAnsi="標楷體"/>
          <w:bCs/>
          <w:szCs w:val="24"/>
        </w:rPr>
        <w:t>)</w:t>
      </w:r>
    </w:p>
    <w:p w:rsidR="00365C23" w:rsidRDefault="00DD525A">
      <w:pPr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十五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哎呀！我的媽：外籍媽媽的奮鬥故事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新苗文化</w:t>
      </w:r>
      <w:r>
        <w:rPr>
          <w:rFonts w:ascii="標楷體" w:eastAsia="標楷體" w:hAnsi="標楷體"/>
          <w:bCs/>
          <w:szCs w:val="24"/>
        </w:rPr>
        <w:t>)</w:t>
      </w:r>
    </w:p>
    <w:p w:rsidR="00365C23" w:rsidRDefault="00DD525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十六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別叫我外籍新娘的小孩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培育</w:t>
      </w:r>
      <w:r>
        <w:rPr>
          <w:rFonts w:ascii="標楷體" w:eastAsia="標楷體" w:hAnsi="標楷體"/>
        </w:rPr>
        <w:t>)</w:t>
      </w:r>
    </w:p>
    <w:p w:rsidR="00365C23" w:rsidRDefault="00DD525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十七</w:t>
      </w:r>
      <w:r>
        <w:rPr>
          <w:rFonts w:ascii="標楷體" w:eastAsia="標楷體" w:hAnsi="標楷體"/>
        </w:rPr>
        <w:t>)</w:t>
      </w:r>
      <w:proofErr w:type="gramStart"/>
      <w:r>
        <w:rPr>
          <w:rFonts w:ascii="標楷體" w:eastAsia="標楷體" w:hAnsi="標楷體"/>
        </w:rPr>
        <w:t>馬惹尼</w:t>
      </w:r>
      <w:proofErr w:type="gramEnd"/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步步</w:t>
      </w:r>
      <w:r>
        <w:rPr>
          <w:rFonts w:ascii="標楷體" w:eastAsia="標楷體" w:hAnsi="標楷體"/>
        </w:rPr>
        <w:t>)</w:t>
      </w:r>
    </w:p>
    <w:p w:rsidR="00365C23" w:rsidRDefault="00DD525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十八</w:t>
      </w:r>
      <w:r>
        <w:rPr>
          <w:rFonts w:ascii="標楷體" w:eastAsia="標楷體" w:hAnsi="標楷體"/>
        </w:rPr>
        <w:t>)</w:t>
      </w:r>
      <w:proofErr w:type="gramStart"/>
      <w:r>
        <w:rPr>
          <w:rFonts w:ascii="標楷體" w:eastAsia="標楷體" w:hAnsi="標楷體"/>
        </w:rPr>
        <w:t>吃風集</w:t>
      </w:r>
      <w:proofErr w:type="gramEnd"/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步步</w:t>
      </w:r>
      <w:r>
        <w:rPr>
          <w:rFonts w:ascii="標楷體" w:eastAsia="標楷體" w:hAnsi="標楷體"/>
        </w:rPr>
        <w:t>)</w:t>
      </w:r>
    </w:p>
    <w:p w:rsidR="00365C23" w:rsidRDefault="00DD525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十九</w:t>
      </w:r>
      <w:r>
        <w:rPr>
          <w:rFonts w:ascii="標楷體" w:eastAsia="標楷體" w:hAnsi="標楷體"/>
        </w:rPr>
        <w:t>)</w:t>
      </w:r>
      <w:proofErr w:type="gramStart"/>
      <w:r>
        <w:rPr>
          <w:rFonts w:ascii="標楷體" w:eastAsia="標楷體" w:hAnsi="標楷體"/>
        </w:rPr>
        <w:t>天虹戰</w:t>
      </w:r>
      <w:proofErr w:type="gramEnd"/>
      <w:r>
        <w:rPr>
          <w:rFonts w:ascii="標楷體" w:eastAsia="標楷體" w:hAnsi="標楷體"/>
        </w:rPr>
        <w:t>隊小學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寂寞</w:t>
      </w:r>
      <w:r>
        <w:rPr>
          <w:rFonts w:ascii="標楷體" w:eastAsia="標楷體" w:hAnsi="標楷體"/>
        </w:rPr>
        <w:t>)</w:t>
      </w:r>
    </w:p>
    <w:p w:rsidR="00365C23" w:rsidRDefault="00DD525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二十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孩子，你就是世界的一片拼圖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小樹文化</w:t>
      </w:r>
      <w:r>
        <w:rPr>
          <w:rFonts w:ascii="標楷體" w:eastAsia="標楷體" w:hAnsi="標楷體"/>
        </w:rPr>
        <w:t>)</w:t>
      </w:r>
    </w:p>
    <w:p w:rsidR="00365C23" w:rsidRDefault="00DD525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二十一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世界的孩子，不一樣的生活：來自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個國家的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個孩子，食衣住行都不同的一天</w:t>
      </w:r>
    </w:p>
    <w:p w:rsidR="00365C23" w:rsidRDefault="00DD525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(</w:t>
      </w:r>
      <w:r>
        <w:rPr>
          <w:rFonts w:ascii="標楷體" w:eastAsia="標楷體" w:hAnsi="標楷體"/>
        </w:rPr>
        <w:t>小天下</w:t>
      </w:r>
      <w:r>
        <w:rPr>
          <w:rFonts w:ascii="標楷體" w:eastAsia="標楷體" w:hAnsi="標楷體"/>
        </w:rPr>
        <w:t>)</w:t>
      </w:r>
    </w:p>
    <w:p w:rsidR="00365C23" w:rsidRDefault="00DD525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二十二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愛</w:t>
      </w:r>
      <w:r>
        <w:rPr>
          <w:rFonts w:ascii="標楷體" w:eastAsia="標楷體" w:hAnsi="標楷體"/>
        </w:rPr>
        <w:t>Cook</w:t>
      </w:r>
      <w:r>
        <w:rPr>
          <w:rFonts w:ascii="標楷體" w:eastAsia="標楷體" w:hAnsi="標楷體"/>
        </w:rPr>
        <w:t>飲食文化繪本系列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聯經</w:t>
      </w:r>
      <w:r>
        <w:rPr>
          <w:rFonts w:ascii="標楷體" w:eastAsia="標楷體" w:hAnsi="標楷體"/>
        </w:rPr>
        <w:t>)</w:t>
      </w:r>
    </w:p>
    <w:p w:rsidR="00365C23" w:rsidRDefault="00DD525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二十三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世界的節慶＋世界的市集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套書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小典藏</w:t>
      </w:r>
      <w:r>
        <w:rPr>
          <w:rFonts w:ascii="標楷體" w:eastAsia="標楷體" w:hAnsi="標楷體"/>
        </w:rPr>
        <w:t>)</w:t>
      </w:r>
    </w:p>
    <w:p w:rsidR="00365C23" w:rsidRDefault="00DD525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二十四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世界各地的孩子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韋伯文化</w:t>
      </w:r>
      <w:r>
        <w:rPr>
          <w:rFonts w:ascii="標楷體" w:eastAsia="標楷體" w:hAnsi="標楷體"/>
        </w:rPr>
        <w:t>)</w:t>
      </w:r>
    </w:p>
    <w:p w:rsidR="00365C23" w:rsidRDefault="00DD525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二十五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地球村孩童的夢想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新苗文化</w:t>
      </w:r>
      <w:r>
        <w:rPr>
          <w:rFonts w:ascii="標楷體" w:eastAsia="標楷體" w:hAnsi="標楷體"/>
        </w:rPr>
        <w:t>)</w:t>
      </w:r>
    </w:p>
    <w:p w:rsidR="00365C23" w:rsidRDefault="00DD525A"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二十六</w:t>
      </w:r>
      <w:r>
        <w:rPr>
          <w:rFonts w:ascii="標楷體" w:eastAsia="標楷體" w:hAnsi="標楷體"/>
        </w:rPr>
        <w:t>)</w:t>
      </w:r>
      <w:hyperlink r:id="rId6" w:history="1">
        <w:r>
          <w:rPr>
            <w:rFonts w:ascii="標楷體" w:eastAsia="標楷體" w:hAnsi="標楷體"/>
          </w:rPr>
          <w:t>候鳥：</w:t>
        </w:r>
        <w:proofErr w:type="gramStart"/>
        <w:r>
          <w:rPr>
            <w:rFonts w:ascii="標楷體" w:eastAsia="標楷體" w:hAnsi="標楷體"/>
          </w:rPr>
          <w:t>季節性移工家庭</w:t>
        </w:r>
        <w:proofErr w:type="gramEnd"/>
        <w:r>
          <w:rPr>
            <w:rFonts w:ascii="標楷體" w:eastAsia="標楷體" w:hAnsi="標楷體"/>
          </w:rPr>
          <w:t>的故事</w:t>
        </w:r>
      </w:hyperlink>
      <w:r>
        <w:rPr>
          <w:rFonts w:ascii="標楷體" w:eastAsia="標楷體" w:hAnsi="標楷體"/>
        </w:rPr>
        <w:t>（字畝文化）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二十七</w:t>
      </w:r>
      <w:r>
        <w:rPr>
          <w:rFonts w:ascii="標楷體" w:eastAsia="標楷體" w:hAnsi="標楷體"/>
        </w:rPr>
        <w:t>)</w:t>
      </w:r>
      <w:hyperlink r:id="rId7" w:history="1">
        <w:r>
          <w:rPr>
            <w:rFonts w:ascii="標楷體" w:eastAsia="標楷體" w:hAnsi="標楷體"/>
          </w:rPr>
          <w:t>透明的小孩：無</w:t>
        </w:r>
        <w:proofErr w:type="gramStart"/>
        <w:r>
          <w:rPr>
            <w:rFonts w:ascii="標楷體" w:eastAsia="標楷體" w:hAnsi="標楷體"/>
          </w:rPr>
          <w:t>國籍移工兒童</w:t>
        </w:r>
        <w:proofErr w:type="gramEnd"/>
        <w:r>
          <w:rPr>
            <w:rFonts w:ascii="標楷體" w:eastAsia="標楷體" w:hAnsi="標楷體"/>
          </w:rPr>
          <w:t>的故事</w:t>
        </w:r>
      </w:hyperlink>
      <w:r>
        <w:rPr>
          <w:rFonts w:ascii="標楷體" w:eastAsia="標楷體" w:hAnsi="標楷體"/>
        </w:rPr>
        <w:t>（字畝文化）</w:t>
      </w:r>
    </w:p>
    <w:p w:rsidR="00365C23" w:rsidRDefault="00365C23">
      <w:pPr>
        <w:spacing w:line="440" w:lineRule="exact"/>
        <w:rPr>
          <w:rFonts w:ascii="標楷體" w:eastAsia="標楷體" w:hAnsi="標楷體"/>
        </w:rPr>
      </w:pPr>
    </w:p>
    <w:p w:rsidR="00365C23" w:rsidRDefault="00365C23"/>
    <w:sectPr w:rsidR="00365C23">
      <w:pgSz w:w="11906" w:h="16838"/>
      <w:pgMar w:top="709" w:right="1134" w:bottom="709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25A" w:rsidRDefault="00DD525A">
      <w:r>
        <w:separator/>
      </w:r>
    </w:p>
  </w:endnote>
  <w:endnote w:type="continuationSeparator" w:id="0">
    <w:p w:rsidR="00DD525A" w:rsidRDefault="00DD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25A" w:rsidRDefault="00DD525A">
      <w:r>
        <w:rPr>
          <w:color w:val="000000"/>
        </w:rPr>
        <w:separator/>
      </w:r>
    </w:p>
  </w:footnote>
  <w:footnote w:type="continuationSeparator" w:id="0">
    <w:p w:rsidR="00DD525A" w:rsidRDefault="00DD5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65C23"/>
    <w:rsid w:val="00365C23"/>
    <w:rsid w:val="005A07EF"/>
    <w:rsid w:val="00DD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356A94-FE96-4939-8BBF-66645D58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7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07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07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07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arenting.com.tw/reading/book-4805-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renting.com.tw/reading/book-5074-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林豫萱</dc:creator>
  <dc:description/>
  <cp:lastModifiedBy>user</cp:lastModifiedBy>
  <cp:revision>2</cp:revision>
  <dcterms:created xsi:type="dcterms:W3CDTF">2025-02-26T08:52:00Z</dcterms:created>
  <dcterms:modified xsi:type="dcterms:W3CDTF">2025-02-26T08:52:00Z</dcterms:modified>
</cp:coreProperties>
</file>