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F0C" w:rsidRDefault="00260930" w:rsidP="00553C45">
      <w:pPr>
        <w:spacing w:line="400" w:lineRule="exact"/>
        <w:jc w:val="center"/>
        <w:rPr>
          <w:rFonts w:ascii="標楷體" w:eastAsia="標楷體" w:hAnsi="標楷體"/>
          <w:b/>
          <w:sz w:val="36"/>
          <w:szCs w:val="32"/>
        </w:rPr>
      </w:pPr>
      <w:bookmarkStart w:id="0" w:name="_GoBack"/>
      <w:r w:rsidRPr="00553C45">
        <w:rPr>
          <w:rFonts w:ascii="標楷體" w:eastAsia="標楷體" w:hAnsi="標楷體" w:hint="eastAsia"/>
          <w:b/>
          <w:sz w:val="32"/>
          <w:szCs w:val="32"/>
        </w:rPr>
        <w:t>臺北市立民生國民中學</w:t>
      </w:r>
      <w:r w:rsidR="00553C45" w:rsidRPr="00553C45">
        <w:rPr>
          <w:rFonts w:ascii="標楷體" w:eastAsia="標楷體" w:hAnsi="標楷體" w:hint="eastAsia"/>
          <w:b/>
          <w:sz w:val="32"/>
          <w:szCs w:val="32"/>
        </w:rPr>
        <w:t xml:space="preserve"> 10</w:t>
      </w:r>
      <w:r w:rsidR="00553C45" w:rsidRPr="00553C45">
        <w:rPr>
          <w:rFonts w:ascii="標楷體" w:eastAsia="標楷體" w:hAnsi="標楷體"/>
          <w:b/>
          <w:sz w:val="32"/>
          <w:szCs w:val="32"/>
        </w:rPr>
        <w:t>8</w:t>
      </w:r>
      <w:r w:rsidR="005740E4">
        <w:rPr>
          <w:rFonts w:ascii="標楷體" w:eastAsia="標楷體" w:hAnsi="標楷體" w:hint="eastAsia"/>
          <w:b/>
          <w:sz w:val="32"/>
          <w:szCs w:val="32"/>
        </w:rPr>
        <w:t>學年度</w:t>
      </w:r>
      <w:r w:rsidRPr="001D73E9">
        <w:rPr>
          <w:rFonts w:ascii="標楷體" w:eastAsia="標楷體" w:hAnsi="標楷體" w:hint="eastAsia"/>
          <w:b/>
          <w:sz w:val="36"/>
          <w:szCs w:val="32"/>
        </w:rPr>
        <w:t xml:space="preserve"> </w:t>
      </w:r>
    </w:p>
    <w:p w:rsidR="001D73E9" w:rsidRPr="00553C45" w:rsidRDefault="005740E4" w:rsidP="00553C45">
      <w:pPr>
        <w:spacing w:line="400" w:lineRule="exact"/>
        <w:jc w:val="center"/>
        <w:rPr>
          <w:rFonts w:ascii="標楷體" w:eastAsia="標楷體" w:hAnsi="標楷體"/>
          <w:b/>
          <w:sz w:val="28"/>
          <w:szCs w:val="32"/>
        </w:rPr>
      </w:pPr>
      <w:r>
        <w:rPr>
          <w:rFonts w:ascii="標楷體" w:eastAsia="標楷體" w:hAnsi="標楷體" w:hint="eastAsia"/>
          <w:b/>
          <w:sz w:val="28"/>
          <w:szCs w:val="32"/>
        </w:rPr>
        <w:t>防災宣導</w:t>
      </w:r>
      <w:r w:rsidR="00553C45" w:rsidRPr="00553C45">
        <w:rPr>
          <w:rFonts w:ascii="標楷體" w:eastAsia="標楷體" w:hAnsi="標楷體" w:hint="eastAsia"/>
          <w:b/>
          <w:sz w:val="28"/>
          <w:szCs w:val="32"/>
        </w:rPr>
        <w:t>成果</w:t>
      </w:r>
    </w:p>
    <w:tbl>
      <w:tblPr>
        <w:tblStyle w:val="a3"/>
        <w:tblW w:w="9636" w:type="dxa"/>
        <w:tblLook w:val="04A0" w:firstRow="1" w:lastRow="0" w:firstColumn="1" w:lastColumn="0" w:noHBand="0" w:noVBand="1"/>
      </w:tblPr>
      <w:tblGrid>
        <w:gridCol w:w="2485"/>
        <w:gridCol w:w="2454"/>
        <w:gridCol w:w="2507"/>
        <w:gridCol w:w="2246"/>
      </w:tblGrid>
      <w:tr w:rsidR="00973FF0" w:rsidTr="00973FF0">
        <w:tc>
          <w:tcPr>
            <w:tcW w:w="2485" w:type="dxa"/>
          </w:tcPr>
          <w:bookmarkEnd w:id="0"/>
          <w:p w:rsidR="00260930" w:rsidRDefault="00260930">
            <w:r>
              <w:rPr>
                <w:rFonts w:hint="eastAsia"/>
              </w:rPr>
              <w:t>活動名稱</w:t>
            </w:r>
          </w:p>
        </w:tc>
        <w:tc>
          <w:tcPr>
            <w:tcW w:w="2454" w:type="dxa"/>
          </w:tcPr>
          <w:p w:rsidR="00260930" w:rsidRDefault="005740E4">
            <w:r>
              <w:rPr>
                <w:rFonts w:hint="eastAsia"/>
              </w:rPr>
              <w:t>各項防災相關宣導</w:t>
            </w:r>
          </w:p>
        </w:tc>
        <w:tc>
          <w:tcPr>
            <w:tcW w:w="2443" w:type="dxa"/>
          </w:tcPr>
          <w:p w:rsidR="00260930" w:rsidRDefault="00260930">
            <w:r>
              <w:rPr>
                <w:rFonts w:hint="eastAsia"/>
              </w:rPr>
              <w:t>活動日期</w:t>
            </w:r>
          </w:p>
        </w:tc>
        <w:tc>
          <w:tcPr>
            <w:tcW w:w="2254" w:type="dxa"/>
          </w:tcPr>
          <w:p w:rsidR="00260930" w:rsidRDefault="00553C45" w:rsidP="001D73E9">
            <w:r>
              <w:rPr>
                <w:rFonts w:hint="eastAsia"/>
              </w:rPr>
              <w:t>1</w:t>
            </w:r>
            <w:r w:rsidR="005740E4">
              <w:rPr>
                <w:rFonts w:hint="eastAsia"/>
              </w:rPr>
              <w:t>08.8.31-109.07.31</w:t>
            </w:r>
          </w:p>
        </w:tc>
      </w:tr>
      <w:tr w:rsidR="00973FF0" w:rsidTr="00973FF0">
        <w:trPr>
          <w:trHeight w:val="376"/>
        </w:trPr>
        <w:tc>
          <w:tcPr>
            <w:tcW w:w="2485" w:type="dxa"/>
          </w:tcPr>
          <w:p w:rsidR="00260930" w:rsidRDefault="00260930">
            <w:r>
              <w:rPr>
                <w:rFonts w:hint="eastAsia"/>
              </w:rPr>
              <w:t>施實對象</w:t>
            </w:r>
          </w:p>
        </w:tc>
        <w:tc>
          <w:tcPr>
            <w:tcW w:w="2454" w:type="dxa"/>
          </w:tcPr>
          <w:p w:rsidR="00260930" w:rsidRDefault="005740E4">
            <w:r>
              <w:rPr>
                <w:rFonts w:hint="eastAsia"/>
              </w:rPr>
              <w:t>全校教職員生</w:t>
            </w:r>
          </w:p>
        </w:tc>
        <w:tc>
          <w:tcPr>
            <w:tcW w:w="2443" w:type="dxa"/>
          </w:tcPr>
          <w:p w:rsidR="00260930" w:rsidRDefault="00260930">
            <w:r>
              <w:rPr>
                <w:rFonts w:hint="eastAsia"/>
              </w:rPr>
              <w:t>參與人數</w:t>
            </w:r>
          </w:p>
        </w:tc>
        <w:tc>
          <w:tcPr>
            <w:tcW w:w="2254" w:type="dxa"/>
          </w:tcPr>
          <w:p w:rsidR="00260930" w:rsidRDefault="005740E4">
            <w:r>
              <w:rPr>
                <w:rFonts w:hint="eastAsia"/>
              </w:rPr>
              <w:t>700</w:t>
            </w:r>
          </w:p>
        </w:tc>
      </w:tr>
      <w:tr w:rsidR="00973FF0" w:rsidTr="00973FF0">
        <w:trPr>
          <w:trHeight w:val="593"/>
        </w:trPr>
        <w:tc>
          <w:tcPr>
            <w:tcW w:w="4939" w:type="dxa"/>
            <w:gridSpan w:val="2"/>
          </w:tcPr>
          <w:p w:rsidR="00990B2C" w:rsidRDefault="00990B2C" w:rsidP="00990B2C">
            <w:pPr>
              <w:jc w:val="center"/>
            </w:pPr>
            <w:r>
              <w:rPr>
                <w:rFonts w:hint="eastAsia"/>
              </w:rPr>
              <w:t>活動內容</w:t>
            </w:r>
          </w:p>
        </w:tc>
        <w:tc>
          <w:tcPr>
            <w:tcW w:w="4697" w:type="dxa"/>
            <w:gridSpan w:val="2"/>
          </w:tcPr>
          <w:p w:rsidR="00990B2C" w:rsidRDefault="00990B2C" w:rsidP="00990B2C">
            <w:pPr>
              <w:jc w:val="center"/>
            </w:pPr>
            <w:r>
              <w:rPr>
                <w:rFonts w:hint="eastAsia"/>
              </w:rPr>
              <w:t>執行成效</w:t>
            </w:r>
          </w:p>
        </w:tc>
      </w:tr>
      <w:tr w:rsidR="00973FF0" w:rsidTr="00973FF0">
        <w:trPr>
          <w:trHeight w:val="1774"/>
        </w:trPr>
        <w:tc>
          <w:tcPr>
            <w:tcW w:w="4939" w:type="dxa"/>
            <w:gridSpan w:val="2"/>
          </w:tcPr>
          <w:p w:rsidR="00990B2C" w:rsidRDefault="005740E4" w:rsidP="001D73E9">
            <w:pPr>
              <w:pStyle w:val="a4"/>
              <w:numPr>
                <w:ilvl w:val="0"/>
                <w:numId w:val="1"/>
              </w:numPr>
              <w:ind w:leftChars="0"/>
            </w:pPr>
            <w:r>
              <w:rPr>
                <w:rFonts w:hint="eastAsia"/>
              </w:rPr>
              <w:t>利用集會時機</w:t>
            </w:r>
            <w:r w:rsidR="00553C45">
              <w:rPr>
                <w:rFonts w:hint="eastAsia"/>
              </w:rPr>
              <w:t>時間進行</w:t>
            </w:r>
            <w:r>
              <w:rPr>
                <w:rFonts w:hint="eastAsia"/>
              </w:rPr>
              <w:t>防災</w:t>
            </w:r>
            <w:r w:rsidR="00553C45">
              <w:rPr>
                <w:rFonts w:hint="eastAsia"/>
              </w:rPr>
              <w:t>宣導</w:t>
            </w:r>
            <w:r>
              <w:rPr>
                <w:rFonts w:hint="eastAsia"/>
              </w:rPr>
              <w:t>。</w:t>
            </w:r>
          </w:p>
          <w:p w:rsidR="001D73E9" w:rsidRDefault="005740E4" w:rsidP="001D73E9">
            <w:pPr>
              <w:pStyle w:val="a4"/>
              <w:numPr>
                <w:ilvl w:val="0"/>
                <w:numId w:val="1"/>
              </w:numPr>
              <w:ind w:leftChars="0"/>
            </w:pPr>
            <w:r>
              <w:rPr>
                <w:rFonts w:hint="eastAsia"/>
              </w:rPr>
              <w:t>利用學校設備對全校教職員生及社區民眾宣導防災相關知識。</w:t>
            </w:r>
          </w:p>
          <w:p w:rsidR="005740E4" w:rsidRDefault="005740E4" w:rsidP="001D73E9">
            <w:pPr>
              <w:pStyle w:val="a4"/>
              <w:numPr>
                <w:ilvl w:val="0"/>
                <w:numId w:val="1"/>
              </w:numPr>
              <w:ind w:leftChars="0"/>
            </w:pPr>
            <w:r>
              <w:rPr>
                <w:rFonts w:hint="eastAsia"/>
              </w:rPr>
              <w:t>防災相關情境佈置。</w:t>
            </w:r>
          </w:p>
        </w:tc>
        <w:tc>
          <w:tcPr>
            <w:tcW w:w="4697" w:type="dxa"/>
            <w:gridSpan w:val="2"/>
          </w:tcPr>
          <w:p w:rsidR="00990B2C" w:rsidRDefault="005740E4" w:rsidP="00553C45">
            <w:r>
              <w:rPr>
                <w:rFonts w:hint="eastAsia"/>
              </w:rPr>
              <w:t>利用各集會及學校設備加強對全校教職員生進行防災的相關知能宣導，進而利用跑馬燈設備對社區民眾提供防災的觀念及即時訊息。</w:t>
            </w:r>
          </w:p>
        </w:tc>
      </w:tr>
      <w:tr w:rsidR="00260930" w:rsidTr="005740E4">
        <w:trPr>
          <w:trHeight w:val="443"/>
        </w:trPr>
        <w:tc>
          <w:tcPr>
            <w:tcW w:w="9636" w:type="dxa"/>
            <w:gridSpan w:val="4"/>
          </w:tcPr>
          <w:p w:rsidR="00260930" w:rsidRDefault="00260930" w:rsidP="00CF2D4C">
            <w:pPr>
              <w:jc w:val="center"/>
            </w:pPr>
            <w:r>
              <w:rPr>
                <w:rFonts w:hint="eastAsia"/>
              </w:rPr>
              <w:t>活動照片</w:t>
            </w:r>
          </w:p>
        </w:tc>
      </w:tr>
      <w:tr w:rsidR="00973FF0" w:rsidTr="00973FF0">
        <w:trPr>
          <w:trHeight w:val="3927"/>
        </w:trPr>
        <w:tc>
          <w:tcPr>
            <w:tcW w:w="4939" w:type="dxa"/>
            <w:gridSpan w:val="2"/>
          </w:tcPr>
          <w:p w:rsidR="00CF2D4C" w:rsidRDefault="005740E4" w:rsidP="005740E4">
            <w:pPr>
              <w:rPr>
                <w:rFonts w:hint="eastAsia"/>
              </w:rPr>
            </w:pPr>
            <w:r w:rsidRPr="005740E4">
              <w:rPr>
                <w:noProof/>
              </w:rPr>
              <w:drawing>
                <wp:inline distT="0" distB="0" distL="0" distR="0">
                  <wp:extent cx="2999493" cy="2250000"/>
                  <wp:effectExtent l="0" t="0" r="0" b="0"/>
                  <wp:docPr id="1" name="圖片 1" descr="C:\Users\user\Desktop\108學年度\108防災教育\1991防災卡跑馬燈\IMG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8學年度\108防災教育\1991防災卡跑馬燈\IMG_05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9493" cy="2250000"/>
                          </a:xfrm>
                          <a:prstGeom prst="rect">
                            <a:avLst/>
                          </a:prstGeom>
                          <a:noFill/>
                          <a:ln>
                            <a:noFill/>
                          </a:ln>
                        </pic:spPr>
                      </pic:pic>
                    </a:graphicData>
                  </a:graphic>
                </wp:inline>
              </w:drawing>
            </w:r>
          </w:p>
        </w:tc>
        <w:tc>
          <w:tcPr>
            <w:tcW w:w="4697" w:type="dxa"/>
            <w:gridSpan w:val="2"/>
          </w:tcPr>
          <w:p w:rsidR="00CF2D4C" w:rsidRDefault="005740E4" w:rsidP="005740E4">
            <w:pPr>
              <w:rPr>
                <w:rFonts w:hint="eastAsia"/>
              </w:rPr>
            </w:pPr>
            <w:r w:rsidRPr="005740E4">
              <w:rPr>
                <w:noProof/>
              </w:rPr>
              <w:drawing>
                <wp:inline distT="0" distB="0" distL="0" distR="0">
                  <wp:extent cx="2676200" cy="2221230"/>
                  <wp:effectExtent l="0" t="0" r="0" b="7620"/>
                  <wp:docPr id="2" name="圖片 2" descr="C:\Users\user\Desktop\108學年度\108防災教育\1991防災卡跑馬燈\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8學年度\108防災教育\1991防災卡跑馬燈\IMG_11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3134" cy="2226985"/>
                          </a:xfrm>
                          <a:prstGeom prst="rect">
                            <a:avLst/>
                          </a:prstGeom>
                          <a:noFill/>
                          <a:ln>
                            <a:noFill/>
                          </a:ln>
                        </pic:spPr>
                      </pic:pic>
                    </a:graphicData>
                  </a:graphic>
                </wp:inline>
              </w:drawing>
            </w:r>
          </w:p>
        </w:tc>
      </w:tr>
      <w:tr w:rsidR="00973FF0" w:rsidTr="00973FF0">
        <w:trPr>
          <w:trHeight w:val="694"/>
        </w:trPr>
        <w:tc>
          <w:tcPr>
            <w:tcW w:w="4939" w:type="dxa"/>
            <w:gridSpan w:val="2"/>
          </w:tcPr>
          <w:p w:rsidR="005740E4" w:rsidRPr="005740E4" w:rsidRDefault="005740E4" w:rsidP="005740E4">
            <w:pPr>
              <w:jc w:val="center"/>
              <w:rPr>
                <w:noProof/>
              </w:rPr>
            </w:pPr>
            <w:r>
              <w:rPr>
                <w:rFonts w:hint="eastAsia"/>
                <w:noProof/>
              </w:rPr>
              <w:t>利用集會時機宣導防災相關觀念</w:t>
            </w:r>
          </w:p>
        </w:tc>
        <w:tc>
          <w:tcPr>
            <w:tcW w:w="4697" w:type="dxa"/>
            <w:gridSpan w:val="2"/>
          </w:tcPr>
          <w:p w:rsidR="005740E4" w:rsidRDefault="005740E4" w:rsidP="005740E4">
            <w:pPr>
              <w:jc w:val="center"/>
            </w:pPr>
            <w:r>
              <w:rPr>
                <w:rFonts w:hint="eastAsia"/>
                <w:noProof/>
              </w:rPr>
              <w:t>利用集會時機宣導防災相關觀念</w:t>
            </w:r>
          </w:p>
        </w:tc>
      </w:tr>
      <w:tr w:rsidR="00973FF0" w:rsidTr="00973FF0">
        <w:trPr>
          <w:trHeight w:val="3719"/>
        </w:trPr>
        <w:tc>
          <w:tcPr>
            <w:tcW w:w="4939" w:type="dxa"/>
            <w:gridSpan w:val="2"/>
          </w:tcPr>
          <w:p w:rsidR="001D73E9" w:rsidRPr="001D73E9" w:rsidRDefault="005740E4" w:rsidP="005740E4">
            <w:pPr>
              <w:rPr>
                <w:rFonts w:hint="eastAsia"/>
                <w:noProof/>
              </w:rPr>
            </w:pPr>
            <w:r w:rsidRPr="005740E4">
              <w:rPr>
                <w:noProof/>
              </w:rPr>
              <w:drawing>
                <wp:inline distT="0" distB="0" distL="0" distR="0">
                  <wp:extent cx="2998470" cy="2286000"/>
                  <wp:effectExtent l="0" t="0" r="0" b="0"/>
                  <wp:docPr id="3" name="圖片 3" descr="C:\Users\user\Desktop\108學年度\108防災教育\1991防災卡跑馬燈\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8學年度\108防災教育\1991防災卡跑馬燈\IMG_11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6682" cy="2292261"/>
                          </a:xfrm>
                          <a:prstGeom prst="rect">
                            <a:avLst/>
                          </a:prstGeom>
                          <a:noFill/>
                          <a:ln>
                            <a:noFill/>
                          </a:ln>
                        </pic:spPr>
                      </pic:pic>
                    </a:graphicData>
                  </a:graphic>
                </wp:inline>
              </w:drawing>
            </w:r>
          </w:p>
        </w:tc>
        <w:tc>
          <w:tcPr>
            <w:tcW w:w="4697" w:type="dxa"/>
            <w:gridSpan w:val="2"/>
          </w:tcPr>
          <w:p w:rsidR="001D73E9" w:rsidRPr="001D73E9" w:rsidRDefault="00973FF0" w:rsidP="005740E4">
            <w:pPr>
              <w:rPr>
                <w:rFonts w:hint="eastAsia"/>
                <w:noProof/>
              </w:rPr>
            </w:pPr>
            <w:r w:rsidRPr="00973FF0">
              <w:rPr>
                <w:noProof/>
              </w:rPr>
              <w:drawing>
                <wp:inline distT="0" distB="0" distL="0" distR="0">
                  <wp:extent cx="2754630" cy="2181225"/>
                  <wp:effectExtent l="0" t="0" r="7620" b="9525"/>
                  <wp:docPr id="4" name="圖片 4" descr="C:\Users\user\Desktop\108學年度\108防災教育\1991防災卡跑馬燈\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8學年度\108防災教育\1991防災卡跑馬燈\IMG_11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544" cy="2190659"/>
                          </a:xfrm>
                          <a:prstGeom prst="rect">
                            <a:avLst/>
                          </a:prstGeom>
                          <a:noFill/>
                          <a:ln>
                            <a:noFill/>
                          </a:ln>
                        </pic:spPr>
                      </pic:pic>
                    </a:graphicData>
                  </a:graphic>
                </wp:inline>
              </w:drawing>
            </w:r>
          </w:p>
        </w:tc>
      </w:tr>
      <w:tr w:rsidR="00973FF0" w:rsidTr="00973FF0">
        <w:trPr>
          <w:trHeight w:val="349"/>
        </w:trPr>
        <w:tc>
          <w:tcPr>
            <w:tcW w:w="4939" w:type="dxa"/>
            <w:gridSpan w:val="2"/>
          </w:tcPr>
          <w:p w:rsidR="005740E4" w:rsidRPr="001D73E9" w:rsidRDefault="00973FF0" w:rsidP="001D73E9">
            <w:pPr>
              <w:jc w:val="center"/>
              <w:rPr>
                <w:rFonts w:hint="eastAsia"/>
                <w:noProof/>
              </w:rPr>
            </w:pPr>
            <w:r>
              <w:rPr>
                <w:rFonts w:hint="eastAsia"/>
                <w:noProof/>
              </w:rPr>
              <w:t>利用集會時機宣導防災相關觀念</w:t>
            </w:r>
          </w:p>
        </w:tc>
        <w:tc>
          <w:tcPr>
            <w:tcW w:w="4697" w:type="dxa"/>
            <w:gridSpan w:val="2"/>
          </w:tcPr>
          <w:p w:rsidR="005740E4" w:rsidRPr="001D73E9" w:rsidRDefault="00973FF0" w:rsidP="001D73E9">
            <w:pPr>
              <w:jc w:val="center"/>
              <w:rPr>
                <w:noProof/>
              </w:rPr>
            </w:pPr>
            <w:r>
              <w:rPr>
                <w:rFonts w:hint="eastAsia"/>
                <w:noProof/>
              </w:rPr>
              <w:t>利用集會時機宣導防災相關觀念</w:t>
            </w:r>
          </w:p>
        </w:tc>
      </w:tr>
      <w:tr w:rsidR="00973FF0" w:rsidTr="00973FF0">
        <w:trPr>
          <w:trHeight w:val="3927"/>
        </w:trPr>
        <w:tc>
          <w:tcPr>
            <w:tcW w:w="4939" w:type="dxa"/>
            <w:gridSpan w:val="2"/>
          </w:tcPr>
          <w:p w:rsidR="00973FF0" w:rsidRDefault="00973FF0" w:rsidP="00FA580F">
            <w:pPr>
              <w:rPr>
                <w:rFonts w:hint="eastAsia"/>
              </w:rPr>
            </w:pPr>
            <w:r w:rsidRPr="00973FF0">
              <w:rPr>
                <w:noProof/>
              </w:rPr>
              <w:lastRenderedPageBreak/>
              <w:drawing>
                <wp:inline distT="0" distB="0" distL="0" distR="0">
                  <wp:extent cx="2943225" cy="2381250"/>
                  <wp:effectExtent l="0" t="0" r="9525" b="0"/>
                  <wp:docPr id="15" name="圖片 15" descr="C:\Users\user\Desktop\108學年度\108防災教育\1991防災卡跑馬燈\IMG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8學年度\108防災教育\1991防災卡跑馬燈\IMG_11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726" cy="2381655"/>
                          </a:xfrm>
                          <a:prstGeom prst="rect">
                            <a:avLst/>
                          </a:prstGeom>
                          <a:noFill/>
                          <a:ln>
                            <a:noFill/>
                          </a:ln>
                        </pic:spPr>
                      </pic:pic>
                    </a:graphicData>
                  </a:graphic>
                </wp:inline>
              </w:drawing>
            </w:r>
          </w:p>
        </w:tc>
        <w:tc>
          <w:tcPr>
            <w:tcW w:w="4697" w:type="dxa"/>
            <w:gridSpan w:val="2"/>
          </w:tcPr>
          <w:p w:rsidR="00973FF0" w:rsidRDefault="00973FF0" w:rsidP="00FA580F">
            <w:pPr>
              <w:rPr>
                <w:rFonts w:hint="eastAsia"/>
              </w:rPr>
            </w:pPr>
            <w:r w:rsidRPr="00973FF0">
              <w:rPr>
                <w:noProof/>
              </w:rPr>
              <w:drawing>
                <wp:inline distT="0" distB="0" distL="0" distR="0">
                  <wp:extent cx="2743200" cy="2390775"/>
                  <wp:effectExtent l="0" t="0" r="0" b="9525"/>
                  <wp:docPr id="16" name="圖片 16" descr="C:\Users\user\Desktop\108學年度\108防災教育\1991防災卡跑馬燈\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8學年度\108防災教育\1991防災卡跑馬燈\IMG_11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667" cy="2391182"/>
                          </a:xfrm>
                          <a:prstGeom prst="rect">
                            <a:avLst/>
                          </a:prstGeom>
                          <a:noFill/>
                          <a:ln>
                            <a:noFill/>
                          </a:ln>
                        </pic:spPr>
                      </pic:pic>
                    </a:graphicData>
                  </a:graphic>
                </wp:inline>
              </w:drawing>
            </w:r>
          </w:p>
        </w:tc>
      </w:tr>
      <w:tr w:rsidR="00973FF0" w:rsidTr="00973FF0">
        <w:trPr>
          <w:trHeight w:val="694"/>
        </w:trPr>
        <w:tc>
          <w:tcPr>
            <w:tcW w:w="4939" w:type="dxa"/>
            <w:gridSpan w:val="2"/>
          </w:tcPr>
          <w:p w:rsidR="00973FF0" w:rsidRPr="005740E4" w:rsidRDefault="00973FF0" w:rsidP="00FA580F">
            <w:pPr>
              <w:jc w:val="center"/>
              <w:rPr>
                <w:noProof/>
              </w:rPr>
            </w:pPr>
            <w:r>
              <w:rPr>
                <w:rFonts w:hint="eastAsia"/>
                <w:noProof/>
              </w:rPr>
              <w:t>利用集會時機宣導</w:t>
            </w:r>
            <w:r>
              <w:rPr>
                <w:rFonts w:hint="eastAsia"/>
                <w:noProof/>
              </w:rPr>
              <w:t>1991</w:t>
            </w:r>
            <w:r>
              <w:rPr>
                <w:rFonts w:hint="eastAsia"/>
                <w:noProof/>
              </w:rPr>
              <w:t>報平安留言平臺</w:t>
            </w:r>
          </w:p>
        </w:tc>
        <w:tc>
          <w:tcPr>
            <w:tcW w:w="4697" w:type="dxa"/>
            <w:gridSpan w:val="2"/>
          </w:tcPr>
          <w:p w:rsidR="00973FF0" w:rsidRDefault="00973FF0" w:rsidP="00FA580F">
            <w:pPr>
              <w:jc w:val="center"/>
            </w:pPr>
            <w:r>
              <w:rPr>
                <w:rFonts w:hint="eastAsia"/>
                <w:noProof/>
              </w:rPr>
              <w:t>利用集會時機宣導</w:t>
            </w:r>
            <w:r>
              <w:rPr>
                <w:rFonts w:hint="eastAsia"/>
                <w:noProof/>
              </w:rPr>
              <w:t>家庭防災卡</w:t>
            </w:r>
          </w:p>
        </w:tc>
      </w:tr>
      <w:tr w:rsidR="00973FF0" w:rsidRPr="001D73E9" w:rsidTr="00973FF0">
        <w:trPr>
          <w:trHeight w:val="3719"/>
        </w:trPr>
        <w:tc>
          <w:tcPr>
            <w:tcW w:w="4939" w:type="dxa"/>
            <w:gridSpan w:val="2"/>
          </w:tcPr>
          <w:p w:rsidR="00973FF0" w:rsidRPr="001D73E9" w:rsidRDefault="00973FF0" w:rsidP="00FA580F">
            <w:pPr>
              <w:rPr>
                <w:rFonts w:hint="eastAsia"/>
                <w:noProof/>
              </w:rPr>
            </w:pPr>
            <w:r w:rsidRPr="00973FF0">
              <w:rPr>
                <w:noProof/>
              </w:rPr>
              <w:drawing>
                <wp:inline distT="0" distB="0" distL="0" distR="0">
                  <wp:extent cx="2881300" cy="2160000"/>
                  <wp:effectExtent l="0" t="0" r="0" b="0"/>
                  <wp:docPr id="17" name="圖片 17" descr="C:\Users\user\Desktop\108學年度\108防災教育\1991防災卡跑馬燈\S__2704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8學年度\108防災教育\1991防災卡跑馬燈\S__270418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300" cy="2160000"/>
                          </a:xfrm>
                          <a:prstGeom prst="rect">
                            <a:avLst/>
                          </a:prstGeom>
                          <a:noFill/>
                          <a:ln>
                            <a:noFill/>
                          </a:ln>
                        </pic:spPr>
                      </pic:pic>
                    </a:graphicData>
                  </a:graphic>
                </wp:inline>
              </w:drawing>
            </w:r>
          </w:p>
        </w:tc>
        <w:tc>
          <w:tcPr>
            <w:tcW w:w="4697" w:type="dxa"/>
            <w:gridSpan w:val="2"/>
          </w:tcPr>
          <w:p w:rsidR="00973FF0" w:rsidRPr="001D73E9" w:rsidRDefault="00973FF0" w:rsidP="00FA580F">
            <w:pPr>
              <w:rPr>
                <w:rFonts w:hint="eastAsia"/>
                <w:noProof/>
              </w:rPr>
            </w:pPr>
            <w:r w:rsidRPr="00973FF0">
              <w:rPr>
                <w:noProof/>
              </w:rPr>
              <w:drawing>
                <wp:inline distT="0" distB="0" distL="0" distR="0">
                  <wp:extent cx="2881300" cy="2160000"/>
                  <wp:effectExtent l="0" t="0" r="0" b="0"/>
                  <wp:docPr id="18" name="圖片 18" descr="C:\Users\user\Desktop\108學年度\108防災教育\1991防災卡跑馬燈\S__270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8學年度\108防災教育\1991防災卡跑馬燈\S__27050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300" cy="2160000"/>
                          </a:xfrm>
                          <a:prstGeom prst="rect">
                            <a:avLst/>
                          </a:prstGeom>
                          <a:noFill/>
                          <a:ln>
                            <a:noFill/>
                          </a:ln>
                        </pic:spPr>
                      </pic:pic>
                    </a:graphicData>
                  </a:graphic>
                </wp:inline>
              </w:drawing>
            </w:r>
          </w:p>
        </w:tc>
      </w:tr>
      <w:tr w:rsidR="00973FF0" w:rsidRPr="001D73E9" w:rsidTr="00973FF0">
        <w:trPr>
          <w:trHeight w:val="521"/>
        </w:trPr>
        <w:tc>
          <w:tcPr>
            <w:tcW w:w="4939" w:type="dxa"/>
            <w:gridSpan w:val="2"/>
          </w:tcPr>
          <w:p w:rsidR="00973FF0" w:rsidRPr="001D73E9" w:rsidRDefault="00973FF0" w:rsidP="00FA580F">
            <w:pPr>
              <w:jc w:val="center"/>
              <w:rPr>
                <w:rFonts w:hint="eastAsia"/>
                <w:noProof/>
              </w:rPr>
            </w:pPr>
            <w:r>
              <w:rPr>
                <w:rFonts w:hint="eastAsia"/>
                <w:noProof/>
              </w:rPr>
              <w:t>利用</w:t>
            </w:r>
            <w:r>
              <w:rPr>
                <w:rFonts w:hint="eastAsia"/>
                <w:noProof/>
              </w:rPr>
              <w:t>跑馬燈宣導</w:t>
            </w:r>
            <w:r>
              <w:rPr>
                <w:rFonts w:hint="eastAsia"/>
                <w:noProof/>
              </w:rPr>
              <w:t>1991</w:t>
            </w:r>
            <w:r>
              <w:rPr>
                <w:rFonts w:hint="eastAsia"/>
                <w:noProof/>
              </w:rPr>
              <w:t>專線</w:t>
            </w:r>
          </w:p>
        </w:tc>
        <w:tc>
          <w:tcPr>
            <w:tcW w:w="4697" w:type="dxa"/>
            <w:gridSpan w:val="2"/>
          </w:tcPr>
          <w:p w:rsidR="00973FF0" w:rsidRPr="001D73E9" w:rsidRDefault="00973FF0" w:rsidP="00FA580F">
            <w:pPr>
              <w:jc w:val="center"/>
              <w:rPr>
                <w:noProof/>
              </w:rPr>
            </w:pPr>
            <w:r>
              <w:rPr>
                <w:rFonts w:hint="eastAsia"/>
                <w:noProof/>
              </w:rPr>
              <w:t>利用跑馬燈宣導</w:t>
            </w:r>
            <w:r>
              <w:rPr>
                <w:rFonts w:hint="eastAsia"/>
                <w:noProof/>
              </w:rPr>
              <w:t>1991</w:t>
            </w:r>
            <w:r>
              <w:rPr>
                <w:rFonts w:hint="eastAsia"/>
                <w:noProof/>
              </w:rPr>
              <w:t>專線</w:t>
            </w:r>
          </w:p>
        </w:tc>
      </w:tr>
      <w:tr w:rsidR="00973FF0" w:rsidTr="00973FF0">
        <w:trPr>
          <w:trHeight w:val="3661"/>
        </w:trPr>
        <w:tc>
          <w:tcPr>
            <w:tcW w:w="4939" w:type="dxa"/>
            <w:gridSpan w:val="2"/>
          </w:tcPr>
          <w:p w:rsidR="00973FF0" w:rsidRDefault="00973FF0" w:rsidP="00FA580F">
            <w:pPr>
              <w:rPr>
                <w:rFonts w:hint="eastAsia"/>
              </w:rPr>
            </w:pPr>
            <w:r w:rsidRPr="00973FF0">
              <w:rPr>
                <w:noProof/>
              </w:rPr>
              <w:drawing>
                <wp:inline distT="0" distB="0" distL="0" distR="0">
                  <wp:extent cx="2881300" cy="2160000"/>
                  <wp:effectExtent l="0" t="0" r="0" b="0"/>
                  <wp:docPr id="19" name="圖片 19" descr="C:\Users\user\Desktop\108學年度\108防災教育\1991防災卡跑馬燈\S__2704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08學年度\108防災教育\1991防災卡跑馬燈\S__270418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300" cy="2160000"/>
                          </a:xfrm>
                          <a:prstGeom prst="rect">
                            <a:avLst/>
                          </a:prstGeom>
                          <a:noFill/>
                          <a:ln>
                            <a:noFill/>
                          </a:ln>
                        </pic:spPr>
                      </pic:pic>
                    </a:graphicData>
                  </a:graphic>
                </wp:inline>
              </w:drawing>
            </w:r>
          </w:p>
        </w:tc>
        <w:tc>
          <w:tcPr>
            <w:tcW w:w="4697" w:type="dxa"/>
            <w:gridSpan w:val="2"/>
          </w:tcPr>
          <w:p w:rsidR="00973FF0" w:rsidRDefault="00973FF0" w:rsidP="00FA580F">
            <w:pPr>
              <w:rPr>
                <w:rFonts w:hint="eastAsia"/>
              </w:rPr>
            </w:pPr>
            <w:r w:rsidRPr="00973FF0">
              <w:rPr>
                <w:noProof/>
              </w:rPr>
              <w:drawing>
                <wp:inline distT="0" distB="0" distL="0" distR="0">
                  <wp:extent cx="2881300" cy="2160000"/>
                  <wp:effectExtent l="0" t="0" r="0" b="0"/>
                  <wp:docPr id="20" name="圖片 20" descr="C:\Users\user\Desktop\108學年度\108防災教育\1991防災卡跑馬燈\S__270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8學年度\108防災教育\1991防災卡跑馬燈\S__27050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1300" cy="2160000"/>
                          </a:xfrm>
                          <a:prstGeom prst="rect">
                            <a:avLst/>
                          </a:prstGeom>
                          <a:noFill/>
                          <a:ln>
                            <a:noFill/>
                          </a:ln>
                        </pic:spPr>
                      </pic:pic>
                    </a:graphicData>
                  </a:graphic>
                </wp:inline>
              </w:drawing>
            </w:r>
          </w:p>
        </w:tc>
      </w:tr>
      <w:tr w:rsidR="00973FF0" w:rsidTr="00973FF0">
        <w:trPr>
          <w:trHeight w:val="694"/>
        </w:trPr>
        <w:tc>
          <w:tcPr>
            <w:tcW w:w="4939" w:type="dxa"/>
            <w:gridSpan w:val="2"/>
          </w:tcPr>
          <w:p w:rsidR="00973FF0" w:rsidRPr="005740E4" w:rsidRDefault="00973FF0" w:rsidP="00FA580F">
            <w:pPr>
              <w:jc w:val="center"/>
              <w:rPr>
                <w:noProof/>
              </w:rPr>
            </w:pPr>
            <w:r>
              <w:rPr>
                <w:rFonts w:hint="eastAsia"/>
                <w:noProof/>
              </w:rPr>
              <w:t>利用跑馬燈宣導</w:t>
            </w:r>
            <w:r>
              <w:rPr>
                <w:rFonts w:hint="eastAsia"/>
                <w:noProof/>
              </w:rPr>
              <w:t>家庭防災卡</w:t>
            </w:r>
          </w:p>
        </w:tc>
        <w:tc>
          <w:tcPr>
            <w:tcW w:w="4697" w:type="dxa"/>
            <w:gridSpan w:val="2"/>
          </w:tcPr>
          <w:p w:rsidR="00973FF0" w:rsidRDefault="00973FF0" w:rsidP="00FA580F">
            <w:pPr>
              <w:jc w:val="center"/>
            </w:pPr>
            <w:r>
              <w:rPr>
                <w:rFonts w:hint="eastAsia"/>
                <w:noProof/>
              </w:rPr>
              <w:t>利用跑馬燈宣導</w:t>
            </w:r>
            <w:r>
              <w:rPr>
                <w:rFonts w:hint="eastAsia"/>
                <w:noProof/>
              </w:rPr>
              <w:t>家庭防災卡</w:t>
            </w:r>
          </w:p>
        </w:tc>
      </w:tr>
    </w:tbl>
    <w:p w:rsidR="00260930" w:rsidRPr="00973FF0" w:rsidRDefault="00260930" w:rsidP="00CF2D4C">
      <w:pPr>
        <w:spacing w:line="40" w:lineRule="exact"/>
      </w:pPr>
    </w:p>
    <w:sectPr w:rsidR="00260930" w:rsidRPr="00973FF0" w:rsidSect="0026093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FE0" w:rsidRDefault="00E51FE0" w:rsidP="005740E4">
      <w:r>
        <w:separator/>
      </w:r>
    </w:p>
  </w:endnote>
  <w:endnote w:type="continuationSeparator" w:id="0">
    <w:p w:rsidR="00E51FE0" w:rsidRDefault="00E51FE0" w:rsidP="0057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FE0" w:rsidRDefault="00E51FE0" w:rsidP="005740E4">
      <w:r>
        <w:separator/>
      </w:r>
    </w:p>
  </w:footnote>
  <w:footnote w:type="continuationSeparator" w:id="0">
    <w:p w:rsidR="00E51FE0" w:rsidRDefault="00E51FE0" w:rsidP="005740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3C2CBE"/>
    <w:multiLevelType w:val="hybridMultilevel"/>
    <w:tmpl w:val="083A0F2E"/>
    <w:lvl w:ilvl="0" w:tplc="54384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930"/>
    <w:rsid w:val="001D73E9"/>
    <w:rsid w:val="00234226"/>
    <w:rsid w:val="00260930"/>
    <w:rsid w:val="00553C45"/>
    <w:rsid w:val="005740E4"/>
    <w:rsid w:val="00892F0C"/>
    <w:rsid w:val="00903208"/>
    <w:rsid w:val="00973FF0"/>
    <w:rsid w:val="00990B2C"/>
    <w:rsid w:val="00A652B1"/>
    <w:rsid w:val="00CF2D4C"/>
    <w:rsid w:val="00E51F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9C4AEA-DD6C-45B1-9BB5-75DEC4CD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0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D73E9"/>
    <w:pPr>
      <w:ind w:leftChars="200" w:left="480"/>
    </w:pPr>
  </w:style>
  <w:style w:type="paragraph" w:styleId="a5">
    <w:name w:val="header"/>
    <w:basedOn w:val="a"/>
    <w:link w:val="a6"/>
    <w:uiPriority w:val="99"/>
    <w:unhideWhenUsed/>
    <w:rsid w:val="005740E4"/>
    <w:pPr>
      <w:tabs>
        <w:tab w:val="center" w:pos="4153"/>
        <w:tab w:val="right" w:pos="8306"/>
      </w:tabs>
      <w:snapToGrid w:val="0"/>
    </w:pPr>
    <w:rPr>
      <w:sz w:val="20"/>
      <w:szCs w:val="20"/>
    </w:rPr>
  </w:style>
  <w:style w:type="character" w:customStyle="1" w:styleId="a6">
    <w:name w:val="頁首 字元"/>
    <w:basedOn w:val="a0"/>
    <w:link w:val="a5"/>
    <w:uiPriority w:val="99"/>
    <w:rsid w:val="005740E4"/>
    <w:rPr>
      <w:sz w:val="20"/>
      <w:szCs w:val="20"/>
    </w:rPr>
  </w:style>
  <w:style w:type="paragraph" w:styleId="a7">
    <w:name w:val="footer"/>
    <w:basedOn w:val="a"/>
    <w:link w:val="a8"/>
    <w:uiPriority w:val="99"/>
    <w:unhideWhenUsed/>
    <w:rsid w:val="005740E4"/>
    <w:pPr>
      <w:tabs>
        <w:tab w:val="center" w:pos="4153"/>
        <w:tab w:val="right" w:pos="8306"/>
      </w:tabs>
      <w:snapToGrid w:val="0"/>
    </w:pPr>
    <w:rPr>
      <w:sz w:val="20"/>
      <w:szCs w:val="20"/>
    </w:rPr>
  </w:style>
  <w:style w:type="character" w:customStyle="1" w:styleId="a8">
    <w:name w:val="頁尾 字元"/>
    <w:basedOn w:val="a0"/>
    <w:link w:val="a7"/>
    <w:uiPriority w:val="99"/>
    <w:rsid w:val="005740E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59</Words>
  <Characters>338</Characters>
  <Application>Microsoft Office Word</Application>
  <DocSecurity>0</DocSecurity>
  <Lines>2</Lines>
  <Paragraphs>1</Paragraphs>
  <ScaleCrop>false</ScaleCrop>
  <Company/>
  <LinksUpToDate>false</LinksUpToDate>
  <CharactersWithSpaces>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2020-10-27T09:06:00Z</dcterms:created>
  <dcterms:modified xsi:type="dcterms:W3CDTF">2020-10-27T09:06:00Z</dcterms:modified>
</cp:coreProperties>
</file>