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703EEC" w:rsidRDefault="00846E59" w:rsidP="00846E59">
      <w:pPr>
        <w:pStyle w:val="1"/>
        <w:spacing w:line="400" w:lineRule="exact"/>
        <w:ind w:right="57"/>
        <w:rPr>
          <w:rFonts w:ascii="標楷體" w:eastAsia="標楷體" w:hAnsi="標楷體"/>
          <w:szCs w:val="24"/>
        </w:rPr>
      </w:pPr>
      <w:bookmarkStart w:id="0" w:name="_GoBack"/>
      <w:bookmarkEnd w:id="0"/>
      <w:r w:rsidRPr="00703EEC">
        <w:rPr>
          <w:rFonts w:ascii="標楷體" w:eastAsia="標楷體" w:hAnsi="標楷體" w:cs="Arial" w:hint="eastAsia"/>
          <w:szCs w:val="24"/>
        </w:rPr>
        <w:t>臺北市</w:t>
      </w:r>
      <w:r w:rsidR="00691324" w:rsidRPr="00703EEC">
        <w:rPr>
          <w:rFonts w:ascii="標楷體" w:eastAsia="標楷體" w:hAnsi="標楷體" w:cs="Arial" w:hint="eastAsia"/>
          <w:szCs w:val="24"/>
        </w:rPr>
        <w:t>民生</w:t>
      </w:r>
      <w:r w:rsidRPr="00703EEC">
        <w:rPr>
          <w:rFonts w:ascii="標楷體" w:eastAsia="標楷體" w:hAnsi="標楷體" w:cs="Arial" w:hint="eastAsia"/>
          <w:szCs w:val="24"/>
        </w:rPr>
        <w:t>國民中學</w:t>
      </w:r>
      <w:r w:rsidR="00691324" w:rsidRPr="00703EEC">
        <w:rPr>
          <w:rFonts w:ascii="標楷體" w:eastAsia="標楷體" w:hAnsi="標楷體" w:cs="Arial" w:hint="eastAsia"/>
          <w:szCs w:val="24"/>
        </w:rPr>
        <w:t>108</w:t>
      </w:r>
      <w:r w:rsidRPr="00703EEC">
        <w:rPr>
          <w:rFonts w:ascii="標楷體" w:eastAsia="標楷體" w:hAnsi="標楷體" w:cs="Arial" w:hint="eastAsia"/>
          <w:szCs w:val="24"/>
        </w:rPr>
        <w:t>學年度</w:t>
      </w:r>
      <w:r w:rsidR="00703EEC" w:rsidRPr="00703EEC">
        <w:rPr>
          <w:rFonts w:ascii="標楷體" w:eastAsia="標楷體" w:hAnsi="標楷體" w:cs="Arial" w:hint="eastAsia"/>
          <w:szCs w:val="24"/>
        </w:rPr>
        <w:t>9</w:t>
      </w:r>
      <w:r w:rsidRPr="00703EEC">
        <w:rPr>
          <w:rFonts w:ascii="標楷體" w:eastAsia="標楷體" w:hAnsi="標楷體" w:hint="eastAsia"/>
          <w:szCs w:val="24"/>
        </w:rPr>
        <w:t>年級</w:t>
      </w:r>
      <w:r w:rsidR="00691324" w:rsidRPr="00703EEC">
        <w:rPr>
          <w:rFonts w:ascii="標楷體" w:eastAsia="標楷體" w:hAnsi="標楷體" w:hint="eastAsia"/>
          <w:szCs w:val="24"/>
        </w:rPr>
        <w:t>數學</w:t>
      </w:r>
      <w:r w:rsidRPr="00703EEC">
        <w:rPr>
          <w:rFonts w:ascii="標楷體" w:eastAsia="標楷體" w:hAnsi="標楷體" w:hint="eastAsia"/>
          <w:szCs w:val="24"/>
        </w:rPr>
        <w:t>領域</w:t>
      </w:r>
      <w:r w:rsidR="00703EEC" w:rsidRPr="00703EEC">
        <w:rPr>
          <w:rFonts w:ascii="標楷體" w:eastAsia="標楷體" w:hAnsi="標楷體" w:hint="eastAsia"/>
          <w:szCs w:val="24"/>
        </w:rPr>
        <w:t>數學</w:t>
      </w:r>
      <w:r w:rsidRPr="00703EEC">
        <w:rPr>
          <w:rFonts w:ascii="標楷體" w:eastAsia="標楷體" w:hAnsi="標楷體" w:hint="eastAsia"/>
          <w:szCs w:val="24"/>
        </w:rPr>
        <w:t>課程計畫</w:t>
      </w:r>
    </w:p>
    <w:p w:rsidR="00846E59" w:rsidRPr="00703EEC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703EEC">
        <w:rPr>
          <w:rFonts w:ascii="標楷體" w:eastAsia="標楷體" w:hAnsi="標楷體" w:hint="eastAsia"/>
          <w:sz w:val="24"/>
          <w:szCs w:val="24"/>
        </w:rPr>
        <w:t>教科書版本</w:t>
      </w:r>
      <w:r w:rsidRPr="00703EEC">
        <w:rPr>
          <w:rFonts w:ascii="標楷體" w:eastAsia="標楷體" w:hAnsi="標楷體"/>
          <w:sz w:val="24"/>
          <w:szCs w:val="24"/>
        </w:rPr>
        <w:t>:</w:t>
      </w:r>
      <w:r w:rsidR="00691324" w:rsidRPr="00703EEC">
        <w:rPr>
          <w:rFonts w:ascii="標楷體" w:eastAsia="標楷體" w:hAnsi="標楷體" w:hint="eastAsia"/>
          <w:sz w:val="24"/>
          <w:szCs w:val="24"/>
        </w:rPr>
        <w:t xml:space="preserve"> 康軒</w:t>
      </w:r>
      <w:r w:rsidRPr="00703EEC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Pr="00703EEC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703EEC">
        <w:rPr>
          <w:rFonts w:ascii="標楷體" w:eastAsia="標楷體" w:hAnsi="標楷體" w:hint="eastAsia"/>
          <w:szCs w:val="24"/>
        </w:rPr>
        <w:t>本學</w:t>
      </w:r>
      <w:r w:rsidRPr="00703EEC">
        <w:rPr>
          <w:rFonts w:ascii="標楷體" w:eastAsia="標楷體" w:hAnsi="標楷體" w:hint="eastAsia"/>
          <w:szCs w:val="24"/>
          <w:lang w:eastAsia="zh-HK"/>
        </w:rPr>
        <w:t>年</w:t>
      </w:r>
      <w:r w:rsidRPr="00703EEC">
        <w:rPr>
          <w:rFonts w:ascii="標楷體" w:eastAsia="標楷體" w:hAnsi="標楷體" w:hint="eastAsia"/>
          <w:szCs w:val="24"/>
        </w:rPr>
        <w:t>學習目標</w:t>
      </w:r>
    </w:p>
    <w:p w:rsidR="004621AA" w:rsidRPr="00703EEC" w:rsidRDefault="004621AA" w:rsidP="004621AA">
      <w:pPr>
        <w:spacing w:line="400" w:lineRule="exact"/>
        <w:rPr>
          <w:rFonts w:ascii="標楷體" w:eastAsia="標楷體" w:hAnsi="標楷體"/>
          <w:szCs w:val="24"/>
        </w:rPr>
      </w:pPr>
      <w:r w:rsidRPr="00703EEC">
        <w:rPr>
          <w:rFonts w:ascii="標楷體" w:eastAsia="標楷體" w:hAnsi="標楷體" w:hint="eastAsia"/>
          <w:b/>
          <w:szCs w:val="24"/>
          <w:lang w:eastAsia="zh-HK"/>
        </w:rPr>
        <w:t>第</w:t>
      </w:r>
      <w:r w:rsidRPr="00703EEC">
        <w:rPr>
          <w:rFonts w:ascii="標楷體" w:eastAsia="標楷體" w:hAnsi="標楷體"/>
          <w:b/>
          <w:szCs w:val="24"/>
        </w:rPr>
        <w:t>1</w:t>
      </w:r>
      <w:r w:rsidRPr="00703EEC">
        <w:rPr>
          <w:rFonts w:ascii="標楷體" w:eastAsia="標楷體" w:hAnsi="標楷體" w:hint="eastAsia"/>
          <w:b/>
          <w:szCs w:val="24"/>
        </w:rPr>
        <w:t>學</w:t>
      </w:r>
      <w:r w:rsidRPr="00703EEC">
        <w:rPr>
          <w:rFonts w:ascii="標楷體" w:eastAsia="標楷體" w:hAnsi="標楷體" w:hint="eastAsia"/>
          <w:b/>
          <w:szCs w:val="24"/>
          <w:lang w:eastAsia="zh-HK"/>
        </w:rPr>
        <w:t>期</w:t>
      </w:r>
    </w:p>
    <w:p w:rsidR="00FC38E8" w:rsidRPr="00703EEC" w:rsidRDefault="00FC38E8" w:rsidP="00FC38E8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/>
          <w:bCs/>
        </w:rPr>
        <w:t>能知道相似多邊形的意義，並理解兩個相似的圖形中，對應邊的邊長成比例、對應角相等。</w:t>
      </w:r>
    </w:p>
    <w:p w:rsidR="00FC38E8" w:rsidRPr="00703EEC" w:rsidRDefault="00FC38E8" w:rsidP="00FC38E8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/>
          <w:bCs/>
        </w:rPr>
        <w:t>理解與證明三角形相似性質，並應用於平行截線和實體測量。</w:t>
      </w:r>
    </w:p>
    <w:p w:rsidR="00FC38E8" w:rsidRPr="00703EEC" w:rsidRDefault="00FC38E8" w:rsidP="00FC38E8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/>
          <w:bCs/>
        </w:rPr>
        <w:t>探討點、直線與圓的關係與兩圓的位置關係。</w:t>
      </w:r>
    </w:p>
    <w:p w:rsidR="00FC38E8" w:rsidRPr="00703EEC" w:rsidRDefault="00FC38E8" w:rsidP="00FC38E8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/>
          <w:bCs/>
        </w:rPr>
        <w:t>能了解圓心角、圓周角、弦切角、圓內角、圓外角與弧的關係。</w:t>
      </w:r>
    </w:p>
    <w:p w:rsidR="00FC38E8" w:rsidRPr="00703EEC" w:rsidRDefault="00FC38E8" w:rsidP="00FC38E8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能知道圓的線段乘冪性質。</w:t>
      </w:r>
    </w:p>
    <w:p w:rsidR="00FC38E8" w:rsidRPr="00703EEC" w:rsidRDefault="00FC38E8" w:rsidP="00FC38E8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/>
          <w:bCs/>
        </w:rPr>
        <w:t>能利用已知的幾何性質寫出幾何證明的過程。</w:t>
      </w:r>
    </w:p>
    <w:p w:rsidR="00FC38E8" w:rsidRPr="00703EEC" w:rsidRDefault="00FC38E8" w:rsidP="00FC38E8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/>
          <w:bCs/>
        </w:rPr>
        <w:t>能做簡單的「數與量」及「代數」推理與證明。</w:t>
      </w:r>
    </w:p>
    <w:p w:rsidR="00FC38E8" w:rsidRPr="00703EEC" w:rsidRDefault="00FC38E8" w:rsidP="00FC38E8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/>
          <w:bCs/>
        </w:rPr>
        <w:t>能了解三角形外心、內心與重心的性質。</w:t>
      </w:r>
    </w:p>
    <w:p w:rsidR="00846E59" w:rsidRPr="00703EEC" w:rsidRDefault="00FC38E8" w:rsidP="00FC38E8">
      <w:pPr>
        <w:numPr>
          <w:ilvl w:val="1"/>
          <w:numId w:val="2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/>
          <w:bCs/>
        </w:rPr>
        <w:t>能知道多邊形的外心與內心。</w:t>
      </w:r>
    </w:p>
    <w:p w:rsidR="00703EEC" w:rsidRPr="00703EEC" w:rsidRDefault="004621AA" w:rsidP="00703EEC">
      <w:pPr>
        <w:ind w:left="567" w:hanging="567"/>
        <w:rPr>
          <w:rFonts w:ascii="標楷體" w:eastAsia="標楷體" w:hAnsi="標楷體"/>
          <w:b/>
        </w:rPr>
      </w:pPr>
      <w:r w:rsidRPr="00703EEC">
        <w:rPr>
          <w:rFonts w:ascii="標楷體" w:eastAsia="標楷體" w:hAnsi="標楷體" w:hint="eastAsia"/>
          <w:b/>
        </w:rPr>
        <w:t>第2學期</w:t>
      </w:r>
    </w:p>
    <w:p w:rsidR="00703EEC" w:rsidRDefault="00703EEC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認識二次函數並能描繪圖形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能計算二次函數的最大值或最小值。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能解決二次函數的相關應用問題。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認識線與平面、平面與平面的垂直關係與平行關係。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能理解簡單立體圖形的展開圖，並能利用展開圖來計算立體圖形的表面積或側面積。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能計算直角柱、直圓柱的體積。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能將原始資料整理成次數分配表，並製作統計圖形，來顯示資料蘊含的意義。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能報讀或解讀生活中的統計圖表。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認識平均數、中位數與眾數。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能認識全距及四分位距，並製作盒狀圖。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能認識百分位數的概念，並認識第</w:t>
      </w:r>
      <w:r w:rsidRPr="00703EEC">
        <w:rPr>
          <w:rFonts w:ascii="標楷體" w:eastAsia="標楷體" w:hAnsi="標楷體"/>
          <w:bCs/>
        </w:rPr>
        <w:t>10</w:t>
      </w:r>
      <w:r w:rsidRPr="00703EEC">
        <w:rPr>
          <w:rFonts w:ascii="標楷體" w:eastAsia="標楷體" w:hAnsi="標楷體" w:hint="eastAsia"/>
          <w:bCs/>
        </w:rPr>
        <w:t>、</w:t>
      </w:r>
      <w:r w:rsidRPr="00703EEC">
        <w:rPr>
          <w:rFonts w:ascii="標楷體" w:eastAsia="標楷體" w:hAnsi="標楷體"/>
          <w:bCs/>
        </w:rPr>
        <w:t>25</w:t>
      </w:r>
      <w:r w:rsidRPr="00703EEC">
        <w:rPr>
          <w:rFonts w:ascii="標楷體" w:eastAsia="標楷體" w:hAnsi="標楷體" w:hint="eastAsia"/>
          <w:bCs/>
        </w:rPr>
        <w:t>、</w:t>
      </w:r>
      <w:r w:rsidRPr="00703EEC">
        <w:rPr>
          <w:rFonts w:ascii="標楷體" w:eastAsia="標楷體" w:hAnsi="標楷體"/>
          <w:bCs/>
        </w:rPr>
        <w:t>50</w:t>
      </w:r>
      <w:r w:rsidRPr="00703EEC">
        <w:rPr>
          <w:rFonts w:ascii="標楷體" w:eastAsia="標楷體" w:hAnsi="標楷體" w:hint="eastAsia"/>
          <w:bCs/>
        </w:rPr>
        <w:t>、</w:t>
      </w:r>
      <w:r w:rsidRPr="00703EEC">
        <w:rPr>
          <w:rFonts w:ascii="標楷體" w:eastAsia="標楷體" w:hAnsi="標楷體"/>
          <w:bCs/>
        </w:rPr>
        <w:t>75</w:t>
      </w:r>
      <w:r w:rsidRPr="00703EEC">
        <w:rPr>
          <w:rFonts w:ascii="標楷體" w:eastAsia="標楷體" w:hAnsi="標楷體" w:hint="eastAsia"/>
          <w:bCs/>
        </w:rPr>
        <w:t>、</w:t>
      </w:r>
      <w:r w:rsidRPr="00703EEC">
        <w:rPr>
          <w:rFonts w:ascii="標楷體" w:eastAsia="標楷體" w:hAnsi="標楷體"/>
          <w:bCs/>
        </w:rPr>
        <w:t>90</w:t>
      </w:r>
      <w:r w:rsidRPr="00703EEC">
        <w:rPr>
          <w:rFonts w:ascii="標楷體" w:eastAsia="標楷體" w:hAnsi="標楷體" w:hint="eastAsia"/>
          <w:bCs/>
        </w:rPr>
        <w:t>百分位數。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能在具體情境中認識機率的概念。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在實驗</w:t>
      </w:r>
      <w:r w:rsidRPr="00703EEC">
        <w:rPr>
          <w:rFonts w:ascii="標楷體" w:eastAsia="標楷體" w:hAnsi="標楷體"/>
          <w:bCs/>
        </w:rPr>
        <w:t>(</w:t>
      </w:r>
      <w:r w:rsidRPr="00703EEC">
        <w:rPr>
          <w:rFonts w:ascii="標楷體" w:eastAsia="標楷體" w:hAnsi="標楷體" w:hint="eastAsia"/>
          <w:bCs/>
        </w:rPr>
        <w:t>活動</w:t>
      </w:r>
      <w:r w:rsidRPr="00703EEC">
        <w:rPr>
          <w:rFonts w:ascii="標楷體" w:eastAsia="標楷體" w:hAnsi="標楷體"/>
          <w:bCs/>
        </w:rPr>
        <w:t>)</w:t>
      </w:r>
      <w:r w:rsidRPr="00703EEC">
        <w:rPr>
          <w:rFonts w:ascii="標楷體" w:eastAsia="標楷體" w:hAnsi="標楷體" w:hint="eastAsia"/>
          <w:bCs/>
        </w:rPr>
        <w:t>中觀察並討論事件發生的可能性，以判斷其中某特定事件發生的機會大小多寡。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能求出簡單事件的機率。</w:t>
      </w:r>
    </w:p>
    <w:p w:rsidR="004621AA" w:rsidRPr="00703EEC" w:rsidRDefault="004621AA" w:rsidP="00703EEC">
      <w:pPr>
        <w:numPr>
          <w:ilvl w:val="1"/>
          <w:numId w:val="4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  <w:bCs/>
        </w:rPr>
      </w:pPr>
      <w:r w:rsidRPr="00703EEC">
        <w:rPr>
          <w:rFonts w:ascii="標楷體" w:eastAsia="標楷體" w:hAnsi="標楷體" w:hint="eastAsia"/>
          <w:bCs/>
        </w:rPr>
        <w:t>複習之前學過有關數與量、代數、幾何與統計四大主題的相關觀念及解題方法。</w:t>
      </w:r>
    </w:p>
    <w:p w:rsidR="004621AA" w:rsidRPr="00703EEC" w:rsidRDefault="004621AA" w:rsidP="004621AA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</w:p>
    <w:p w:rsidR="004621AA" w:rsidRPr="00703EEC" w:rsidRDefault="004621AA" w:rsidP="004621AA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</w:p>
    <w:p w:rsidR="004621AA" w:rsidRPr="00703EEC" w:rsidRDefault="004621AA" w:rsidP="004621AA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</w:p>
    <w:p w:rsidR="004621AA" w:rsidRPr="00703EEC" w:rsidRDefault="004621AA" w:rsidP="004621AA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</w:p>
    <w:p w:rsidR="004621AA" w:rsidRPr="00703EEC" w:rsidRDefault="004621AA" w:rsidP="004621AA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</w:p>
    <w:p w:rsidR="004621AA" w:rsidRDefault="004621AA" w:rsidP="004621AA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</w:p>
    <w:p w:rsidR="00703EEC" w:rsidRDefault="00703EEC" w:rsidP="004621AA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</w:p>
    <w:p w:rsidR="00703EEC" w:rsidRPr="00703EEC" w:rsidRDefault="00703EEC" w:rsidP="004621AA">
      <w:pPr>
        <w:autoSpaceDE w:val="0"/>
        <w:autoSpaceDN w:val="0"/>
        <w:adjustRightInd w:val="0"/>
        <w:snapToGrid w:val="0"/>
        <w:rPr>
          <w:rFonts w:ascii="標楷體" w:eastAsia="標楷體" w:hAnsi="標楷體"/>
          <w:bCs/>
        </w:rPr>
      </w:pPr>
    </w:p>
    <w:p w:rsidR="00846E59" w:rsidRPr="00703EEC" w:rsidRDefault="00846E59" w:rsidP="00703EEC">
      <w:pPr>
        <w:numPr>
          <w:ilvl w:val="0"/>
          <w:numId w:val="4"/>
        </w:numPr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703EEC">
        <w:rPr>
          <w:rFonts w:ascii="標楷體" w:eastAsia="標楷體" w:hAnsi="標楷體" w:hint="eastAsia"/>
          <w:szCs w:val="24"/>
          <w:lang w:eastAsia="zh-HK"/>
        </w:rPr>
        <w:lastRenderedPageBreak/>
        <w:t>第</w:t>
      </w:r>
      <w:r w:rsidRPr="00703EEC">
        <w:rPr>
          <w:rFonts w:ascii="標楷體" w:eastAsia="標楷體" w:hAnsi="標楷體"/>
          <w:szCs w:val="24"/>
        </w:rPr>
        <w:t>1</w:t>
      </w:r>
      <w:r w:rsidRPr="00703EEC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4"/>
        <w:gridCol w:w="1786"/>
        <w:gridCol w:w="2403"/>
        <w:gridCol w:w="932"/>
        <w:gridCol w:w="1114"/>
        <w:gridCol w:w="444"/>
        <w:gridCol w:w="1158"/>
        <w:gridCol w:w="422"/>
      </w:tblGrid>
      <w:tr w:rsidR="00846E59" w:rsidRPr="00703EEC" w:rsidTr="007B0902">
        <w:trPr>
          <w:trHeight w:val="567"/>
          <w:tblHeader/>
        </w:trPr>
        <w:tc>
          <w:tcPr>
            <w:tcW w:w="246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1-1</w:t>
            </w:r>
            <w:r w:rsidRPr="00703EEC">
              <w:rPr>
                <w:rFonts w:ascii="標楷體" w:eastAsia="標楷體" w:hAnsi="標楷體" w:hint="eastAsia"/>
                <w:sz w:val="22"/>
              </w:rPr>
              <w:t>比例線段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a7"/>
              <w:spacing w:line="300" w:lineRule="exact"/>
              <w:ind w:rightChars="10" w:right="24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1.理解平行線截比例線段性質。</w:t>
            </w:r>
          </w:p>
          <w:p w:rsidR="007B0902" w:rsidRPr="00703EEC" w:rsidRDefault="007B0902" w:rsidP="007B0902">
            <w:pPr>
              <w:pStyle w:val="a7"/>
              <w:spacing w:line="300" w:lineRule="exact"/>
              <w:ind w:rightChars="10" w:right="24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2.知道三角形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兩邊中點連線段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性質。</w:t>
            </w:r>
          </w:p>
          <w:p w:rsidR="007B0902" w:rsidRPr="00703EEC" w:rsidRDefault="007B0902" w:rsidP="007B0902">
            <w:pPr>
              <w:pStyle w:val="a7"/>
              <w:spacing w:line="300" w:lineRule="exact"/>
              <w:ind w:leftChars="10" w:left="24" w:rightChars="10" w:right="24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545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 w:hint="eastAsia"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 xml:space="preserve">-04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C-R-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1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C-T-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2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1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5 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C-E-</w:t>
            </w:r>
            <w:r w:rsidRPr="00703EEC">
              <w:rPr>
                <w:rFonts w:ascii="標楷體" w:eastAsia="標楷體" w:hAnsi="標楷體" w:hint="eastAsia"/>
                <w:sz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</w:rPr>
              <w:t xml:space="preserve">2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1-1</w:t>
            </w:r>
            <w:r w:rsidRPr="00703EEC">
              <w:rPr>
                <w:rFonts w:ascii="標楷體" w:eastAsia="標楷體" w:hAnsi="標楷體" w:hint="eastAsia"/>
                <w:sz w:val="22"/>
              </w:rPr>
              <w:t>比例線段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a7"/>
              <w:spacing w:line="300" w:lineRule="exact"/>
              <w:ind w:rightChars="10" w:right="24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1.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利用尺規作圖，做出比例線段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Chars="10" w:right="24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</w:t>
            </w:r>
            <w:r w:rsidRPr="00703EEC">
              <w:rPr>
                <w:rFonts w:ascii="標楷體" w:eastAsia="標楷體" w:hAnsi="標楷體" w:hint="eastAsia"/>
                <w:sz w:val="22"/>
              </w:rPr>
              <w:t>知道坐標平面上線段的中點坐標</w:t>
            </w:r>
            <w:r w:rsidRPr="00703EEC">
              <w:rPr>
                <w:rFonts w:ascii="標楷體" w:eastAsia="標楷體" w:hAnsi="標楷體"/>
                <w:sz w:val="22"/>
              </w:rPr>
              <w:t>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 w:hint="eastAsia"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 xml:space="preserve">-04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C-R-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1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C-T-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2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1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5 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C-E-</w:t>
            </w:r>
            <w:r w:rsidRPr="00703EEC">
              <w:rPr>
                <w:rFonts w:ascii="標楷體" w:eastAsia="標楷體" w:hAnsi="標楷體" w:hint="eastAsia"/>
                <w:sz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</w:rPr>
              <w:t xml:space="preserve">2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1-2</w:t>
            </w:r>
            <w:r w:rsidRPr="00703EEC">
              <w:rPr>
                <w:rFonts w:ascii="標楷體" w:eastAsia="標楷體" w:hAnsi="標楷體" w:hint="eastAsia"/>
                <w:sz w:val="22"/>
              </w:rPr>
              <w:t>縮放與相似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1.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能理解縮放圖形的意義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。</w:t>
            </w:r>
          </w:p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2.能將圖形縮放。</w:t>
            </w:r>
          </w:p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3.能理解縮放，試著製作田園區的比例圖形，並利用於田園教學種植紀錄或成果分享等活動中。</w:t>
            </w:r>
          </w:p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545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9-s-0</w:t>
            </w:r>
            <w:r w:rsidRPr="00703EEC">
              <w:rPr>
                <w:rFonts w:ascii="標楷體" w:eastAsia="標楷體" w:hAnsi="標楷體" w:hint="eastAsia"/>
                <w:sz w:val="22"/>
              </w:rPr>
              <w:t>1</w:t>
            </w:r>
            <w:r w:rsidRPr="00703EEC">
              <w:rPr>
                <w:rFonts w:ascii="標楷體" w:eastAsia="標楷體" w:hAnsi="標楷體"/>
                <w:sz w:val="22"/>
              </w:rPr>
              <w:t xml:space="preserve"> 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 xml:space="preserve">9-s-02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C-T-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2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5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1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C-C-5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1-2</w:t>
            </w:r>
            <w:r w:rsidRPr="00703EEC">
              <w:rPr>
                <w:rFonts w:ascii="標楷體" w:eastAsia="標楷體" w:hAnsi="標楷體" w:hint="eastAsia"/>
                <w:sz w:val="22"/>
              </w:rPr>
              <w:t>縮放與相似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1.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知道相似形的意義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9-s-0</w:t>
            </w:r>
            <w:r w:rsidRPr="00703EEC">
              <w:rPr>
                <w:rFonts w:ascii="標楷體" w:eastAsia="標楷體" w:hAnsi="標楷體" w:hint="eastAsia"/>
                <w:sz w:val="22"/>
              </w:rPr>
              <w:t>1</w:t>
            </w:r>
            <w:r w:rsidRPr="00703EEC">
              <w:rPr>
                <w:rFonts w:ascii="標楷體" w:eastAsia="標楷體" w:hAnsi="標楷體"/>
                <w:sz w:val="22"/>
              </w:rPr>
              <w:t xml:space="preserve"> 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 xml:space="preserve">9-s-02 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 xml:space="preserve">9-s-03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5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1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5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1-2</w:t>
            </w:r>
            <w:r w:rsidRPr="00703EEC">
              <w:rPr>
                <w:rFonts w:ascii="標楷體" w:eastAsia="標楷體" w:hAnsi="標楷體" w:hint="eastAsia"/>
                <w:sz w:val="22"/>
              </w:rPr>
              <w:t>縮放與相似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3"/>
              <w:tabs>
                <w:tab w:val="clear" w:pos="624"/>
              </w:tabs>
              <w:spacing w:line="300" w:lineRule="exact"/>
              <w:ind w:left="2" w:firstLineChars="3" w:firstLine="7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探索三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角形</w:t>
            </w:r>
            <w:r w:rsidRPr="00703EEC">
              <w:rPr>
                <w:rFonts w:ascii="標楷體" w:eastAsia="標楷體" w:hAnsi="標楷體"/>
                <w:i/>
                <w:sz w:val="22"/>
                <w:szCs w:val="22"/>
              </w:rPr>
              <w:t>SSS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703EEC">
              <w:rPr>
                <w:rFonts w:ascii="標楷體" w:eastAsia="標楷體" w:hAnsi="標楷體"/>
                <w:i/>
                <w:sz w:val="22"/>
                <w:szCs w:val="22"/>
              </w:rPr>
              <w:t>SAS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703EEC">
              <w:rPr>
                <w:rFonts w:ascii="標楷體" w:eastAsia="標楷體" w:hAnsi="標楷體"/>
                <w:i/>
                <w:sz w:val="22"/>
                <w:szCs w:val="22"/>
              </w:rPr>
              <w:t>AAA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 (或</w:t>
            </w:r>
            <w:r w:rsidRPr="00703EEC">
              <w:rPr>
                <w:rFonts w:ascii="標楷體" w:eastAsia="標楷體" w:hAnsi="標楷體"/>
                <w:i/>
                <w:sz w:val="22"/>
                <w:szCs w:val="22"/>
              </w:rPr>
              <w:t>AA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)相似性質。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 xml:space="preserve">9-s-03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C-T-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2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5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lastRenderedPageBreak/>
              <w:t>C-C-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1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5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1-3相似三角形的應用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1.能利用相似性質進行簡易的測量。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例如找出田園教學區的面積，或者以校園中最喜愛（或最具校園特色）的樹木，進行測量。</w:t>
            </w:r>
          </w:p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2.兩個相似三角形，其內部對應的線段比，例如高、角平分線、中線，都與原來三角形的邊長比相同，而兩個相似三角形的面積比為邊長平方的比。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9-s-05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C-R-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1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C-T-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2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5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1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5 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C-E-</w:t>
            </w:r>
            <w:r w:rsidRPr="00703EEC">
              <w:rPr>
                <w:rFonts w:ascii="標楷體" w:eastAsia="標楷體" w:hAnsi="標楷體" w:hint="eastAsia"/>
                <w:sz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</w:rPr>
              <w:t xml:space="preserve">2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環境教育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1-3相似三角形的應用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1.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了解直角三角形內部的相似關係與比例線段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2.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了解連接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三角形與四邊形各邊中點後，新圖形與原圖形周長與面積的關係。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9-s-05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C-R-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1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C-T-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2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5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1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50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5 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C-E-</w:t>
            </w:r>
            <w:r w:rsidRPr="00703EEC">
              <w:rPr>
                <w:rFonts w:ascii="標楷體" w:eastAsia="標楷體" w:hAnsi="標楷體" w:hint="eastAsia"/>
                <w:sz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</w:rPr>
              <w:t xml:space="preserve">2 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2-1點、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直線、</w:t>
            </w:r>
            <w:r w:rsidRPr="00703EEC">
              <w:rPr>
                <w:rFonts w:ascii="標楷體" w:eastAsia="標楷體" w:hAnsi="標楷體"/>
                <w:sz w:val="22"/>
              </w:rPr>
              <w:br/>
              <w:t>圓之間的位置關係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(第一次定考)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1.能理解點、直線與圓的位置關係。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2.能理解切線的意義及其性質。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9-s-06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9-s-07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5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7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2-1點、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直線、</w:t>
            </w:r>
            <w:r w:rsidRPr="00703EEC">
              <w:rPr>
                <w:rFonts w:ascii="標楷體" w:eastAsia="標楷體" w:hAnsi="標楷體"/>
                <w:sz w:val="22"/>
              </w:rPr>
              <w:br/>
              <w:t>圓之間的位置關係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</w:t>
            </w:r>
            <w:r w:rsidRPr="00703EEC">
              <w:rPr>
                <w:rFonts w:ascii="標楷體" w:eastAsia="標楷體" w:hAnsi="標楷體" w:hint="eastAsia"/>
                <w:sz w:val="22"/>
              </w:rPr>
              <w:t>能知道過圓外一點的兩條切線段等長。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2.能理解圓外切四邊形的兩組對邊和相等。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3.能理解弦心距的意義</w:t>
            </w:r>
            <w:r w:rsidRPr="00703EEC">
              <w:rPr>
                <w:rFonts w:ascii="標楷體" w:eastAsia="標楷體" w:hAnsi="標楷體" w:hint="eastAsia"/>
                <w:sz w:val="22"/>
              </w:rPr>
              <w:lastRenderedPageBreak/>
              <w:t>及其性質。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lastRenderedPageBreak/>
              <w:t xml:space="preserve">9-s-06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9-s-07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4 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5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 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7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2-1點、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直線、</w:t>
            </w:r>
            <w:r w:rsidRPr="00703EEC">
              <w:rPr>
                <w:rFonts w:ascii="標楷體" w:eastAsia="標楷體" w:hAnsi="標楷體"/>
                <w:sz w:val="22"/>
              </w:rPr>
              <w:br/>
              <w:t>圓之間的位置關係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1.能理解公切線的意義及其性質。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2.能理解兩圓位置關係與連心線段長的關係。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9-s-06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9-s-07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4 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5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703EEC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2-2圓心角、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圓周角與弦切角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4123"/>
              <w:tabs>
                <w:tab w:val="clear" w:pos="142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1.能理解圓心角、圓周角的意義及其度數的求法。</w:t>
            </w:r>
          </w:p>
          <w:p w:rsidR="007B0902" w:rsidRPr="00703EEC" w:rsidRDefault="007B0902" w:rsidP="007B0902">
            <w:pPr>
              <w:pStyle w:val="4123"/>
              <w:tabs>
                <w:tab w:val="left" w:pos="380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2.能理解半圓的圓周角是直角。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9-s-06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4 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5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2-2圓心角、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圓周角與弦切角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4123"/>
              <w:tabs>
                <w:tab w:val="left" w:pos="380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1.能理解圓內接四邊形的對角互補。</w:t>
            </w:r>
          </w:p>
          <w:p w:rsidR="007B0902" w:rsidRPr="00703EEC" w:rsidRDefault="007B0902" w:rsidP="007B0902">
            <w:pPr>
              <w:pStyle w:val="4123"/>
              <w:tabs>
                <w:tab w:val="clear" w:pos="142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2.能理解弦切角的意義及其度數的求法。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9-s-06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4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5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 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7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2-2圓心角、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圓周角與弦切角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4123"/>
              <w:tabs>
                <w:tab w:val="clear" w:pos="142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1.能理解圓內角、圓外角的意義及其度數的求法。</w:t>
            </w:r>
          </w:p>
          <w:p w:rsidR="007B0902" w:rsidRPr="00703EEC" w:rsidRDefault="007B0902" w:rsidP="007B0902">
            <w:pPr>
              <w:pStyle w:val="4123"/>
              <w:tabs>
                <w:tab w:val="clear" w:pos="142"/>
                <w:tab w:val="left" w:pos="380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9-s-06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4。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5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7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2-2圓心角、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圓周角與弦切角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cs="Gungsuh"/>
                <w:color w:val="FF0000"/>
                <w:w w:val="80"/>
                <w:sz w:val="18"/>
                <w:szCs w:val="18"/>
              </w:rPr>
              <w:t>(</w:t>
            </w:r>
            <w:r w:rsidRPr="00703EEC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4123"/>
              <w:tabs>
                <w:tab w:val="clear" w:pos="142"/>
                <w:tab w:val="left" w:pos="380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1.能知道圓的線段乘冪性質。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9-s-06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5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7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b/>
                <w:sz w:val="22"/>
                <w:szCs w:val="22"/>
              </w:rPr>
            </w:pP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3-1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證明與推理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1.能理解數學的推理與證明的意義。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2.能做簡單的「幾何」推理與證明。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9-s-12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4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3-2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外心、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內心與重心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1.能做簡單的「數與量」及「代數」推理與證明。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9-s-12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3-2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外心、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內心與重心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4123"/>
              <w:tabs>
                <w:tab w:val="clear" w:pos="142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1.能理解一個三角形三邊中垂線會交於一點，這一點就是此三角形的外心。</w:t>
            </w:r>
          </w:p>
          <w:p w:rsidR="007B0902" w:rsidRPr="00703EEC" w:rsidRDefault="007B0902" w:rsidP="007B0902">
            <w:pPr>
              <w:pStyle w:val="4123"/>
              <w:tabs>
                <w:tab w:val="clear" w:pos="142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2.能利用尺規作圖找出三角形的外心。</w:t>
            </w:r>
          </w:p>
          <w:p w:rsidR="007B0902" w:rsidRPr="00703EEC" w:rsidRDefault="007B0902" w:rsidP="007B0902">
            <w:pPr>
              <w:pStyle w:val="4123"/>
              <w:tabs>
                <w:tab w:val="clear" w:pos="142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3.能理解外心到三角形的三頂點距離等長。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9-s-08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4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3-2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外心、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內心與重心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4123"/>
              <w:tabs>
                <w:tab w:val="clear" w:pos="142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1.能理解一個三角形三個角的角平分線會交於一點，這一點就是此三角形的內心，也是此三角形內切圓的圓心。</w:t>
            </w:r>
          </w:p>
          <w:p w:rsidR="007B0902" w:rsidRPr="00703EEC" w:rsidRDefault="007B0902" w:rsidP="007B0902">
            <w:pPr>
              <w:pStyle w:val="4123"/>
              <w:tabs>
                <w:tab w:val="clear" w:pos="142"/>
              </w:tabs>
              <w:spacing w:line="300" w:lineRule="exact"/>
              <w:ind w:left="0" w:right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2.能利用尺規作圖找出三角形的內心。</w:t>
            </w:r>
          </w:p>
          <w:p w:rsidR="007B0902" w:rsidRPr="00703EEC" w:rsidRDefault="007B0902" w:rsidP="007B090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3.能理解內心到三角形的三邊等距離。</w:t>
            </w:r>
          </w:p>
          <w:p w:rsidR="007B0902" w:rsidRPr="00703EEC" w:rsidRDefault="007B0902" w:rsidP="007B090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4.能知道三角形內切圓半徑與三邊長的關係。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lastRenderedPageBreak/>
              <w:t xml:space="preserve">9-s-09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7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93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3-2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外心、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內心與重心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1.能理解三角形的重心是三中線的交點。</w:t>
            </w:r>
          </w:p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2.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能利用尺規作圖找出三角形的重心。</w:t>
            </w:r>
          </w:p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3.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能理解三角形的重心到一頂點距離等於過該頂點之中線長的 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fldChar w:fldCharType="begin"/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instrText xml:space="preserve"> eq \f(</w:instrTex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instrText>2</w:instrTex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instrText>,</w:instrTex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instrText>3</w:instrTex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instrText>)</w:instrTex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4.能理解三角形的重心與三頂點的連線段將三角形的面積三等分。</w:t>
            </w:r>
          </w:p>
          <w:p w:rsidR="007B0902" w:rsidRPr="00703EEC" w:rsidRDefault="007B0902" w:rsidP="007B0902">
            <w:pPr>
              <w:pStyle w:val="a7"/>
              <w:spacing w:line="30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5.能理解三角形的三中線將三角形的面積六等分。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9-s-10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7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FD419C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  <w:vAlign w:val="center"/>
          </w:tcPr>
          <w:p w:rsidR="007B0902" w:rsidRPr="00703EEC" w:rsidRDefault="007B0902" w:rsidP="007B090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56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3-2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外心、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內心與重心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1.能知道特殊三角形三心的關係。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2.能理解多邊形外心的意義。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3.能理解多邊形內心的意義。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4.能理解正多邊形的外心與內心是同一點。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9-s-08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9-s-09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9-s-11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</w:tr>
      <w:tr w:rsidR="007B0902" w:rsidRPr="00703EEC" w:rsidTr="007B0902">
        <w:trPr>
          <w:trHeight w:val="567"/>
        </w:trPr>
        <w:tc>
          <w:tcPr>
            <w:tcW w:w="246" w:type="pct"/>
            <w:vAlign w:val="center"/>
          </w:tcPr>
          <w:p w:rsidR="007B0902" w:rsidRPr="00703EEC" w:rsidRDefault="007B0902" w:rsidP="007B090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3-2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外心、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內心與重心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393" w:type="pct"/>
          </w:tcPr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1.能知道特殊三角形三心的關係。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2.能理解多邊形外心的意義。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3.能理解多邊形內心的意義。</w:t>
            </w:r>
          </w:p>
          <w:p w:rsidR="007B0902" w:rsidRPr="00703EEC" w:rsidRDefault="007B0902" w:rsidP="007B0902">
            <w:pPr>
              <w:tabs>
                <w:tab w:val="left" w:pos="2205"/>
              </w:tabs>
              <w:spacing w:line="300" w:lineRule="exact"/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4.能理解正多邊形的外心與內心是同一點。</w:t>
            </w:r>
          </w:p>
        </w:tc>
        <w:tc>
          <w:tcPr>
            <w:tcW w:w="545" w:type="pct"/>
          </w:tcPr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9-s-08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9-s-09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 xml:space="preserve">9-s-11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a7"/>
              <w:tabs>
                <w:tab w:val="left" w:pos="2240"/>
              </w:tabs>
              <w:spacing w:line="30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cs="Times New Roman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 w:cs="Times New Roman"/>
                <w:sz w:val="22"/>
                <w:szCs w:val="22"/>
              </w:rPr>
              <w:t xml:space="preserve">4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C-S-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C-C-</w:t>
            </w: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03EEC"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  <w:p w:rsidR="007B0902" w:rsidRPr="00703EEC" w:rsidRDefault="007B0902" w:rsidP="007B0902">
            <w:pPr>
              <w:pStyle w:val="3"/>
              <w:tabs>
                <w:tab w:val="clear" w:pos="624"/>
                <w:tab w:val="left" w:pos="262"/>
              </w:tabs>
              <w:spacing w:line="30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0" w:type="pct"/>
          </w:tcPr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7B0902" w:rsidRPr="00703EEC" w:rsidRDefault="007B0902" w:rsidP="007B0902">
            <w:pPr>
              <w:spacing w:line="30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7B0902" w:rsidRPr="00703EEC" w:rsidRDefault="007B0902" w:rsidP="007B090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5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1.應用視察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3.互相討論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4.紙筆測驗</w:t>
            </w:r>
          </w:p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5.作業</w:t>
            </w:r>
          </w:p>
        </w:tc>
        <w:tc>
          <w:tcPr>
            <w:tcW w:w="250" w:type="pct"/>
          </w:tcPr>
          <w:p w:rsidR="007B0902" w:rsidRPr="00703EEC" w:rsidRDefault="007B0902" w:rsidP="007B0902">
            <w:pPr>
              <w:widowControl/>
              <w:spacing w:line="300" w:lineRule="exact"/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</w:tr>
    </w:tbl>
    <w:p w:rsidR="00B60FB8" w:rsidRPr="00703EEC" w:rsidRDefault="00B60FB8" w:rsidP="004621AA">
      <w:pPr>
        <w:rPr>
          <w:rFonts w:ascii="標楷體" w:eastAsia="標楷體" w:hAnsi="標楷體"/>
          <w:b/>
        </w:rPr>
      </w:pPr>
    </w:p>
    <w:p w:rsidR="00D83C39" w:rsidRPr="00703EEC" w:rsidRDefault="00D83C39" w:rsidP="004621AA">
      <w:pPr>
        <w:rPr>
          <w:rFonts w:ascii="標楷體" w:eastAsia="標楷體" w:hAnsi="標楷體"/>
          <w:b/>
        </w:rPr>
      </w:pPr>
    </w:p>
    <w:p w:rsidR="00D83C39" w:rsidRPr="00703EEC" w:rsidRDefault="00D83C39" w:rsidP="004621AA">
      <w:pPr>
        <w:rPr>
          <w:rFonts w:ascii="標楷體" w:eastAsia="標楷體" w:hAnsi="標楷體"/>
          <w:b/>
        </w:rPr>
      </w:pPr>
    </w:p>
    <w:p w:rsidR="007B0902" w:rsidRPr="00703EEC" w:rsidRDefault="00846E59" w:rsidP="00703EEC">
      <w:pPr>
        <w:numPr>
          <w:ilvl w:val="0"/>
          <w:numId w:val="4"/>
        </w:numPr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703EEC">
        <w:rPr>
          <w:rFonts w:ascii="標楷體" w:eastAsia="標楷體" w:hAnsi="標楷體" w:hint="eastAsia"/>
          <w:szCs w:val="24"/>
          <w:lang w:eastAsia="zh-HK"/>
        </w:rPr>
        <w:lastRenderedPageBreak/>
        <w:t>第</w:t>
      </w:r>
      <w:r w:rsidRPr="00703EEC">
        <w:rPr>
          <w:rFonts w:ascii="標楷體" w:eastAsia="標楷體" w:hAnsi="標楷體"/>
          <w:szCs w:val="24"/>
        </w:rPr>
        <w:t>2</w:t>
      </w:r>
      <w:r w:rsidRPr="00703EEC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1765"/>
        <w:gridCol w:w="2387"/>
        <w:gridCol w:w="916"/>
        <w:gridCol w:w="1098"/>
        <w:gridCol w:w="559"/>
        <w:gridCol w:w="1145"/>
        <w:gridCol w:w="405"/>
      </w:tblGrid>
      <w:tr w:rsidR="00846E59" w:rsidRPr="00703EEC" w:rsidTr="00B60FB8">
        <w:trPr>
          <w:trHeight w:val="567"/>
          <w:tblHeader/>
        </w:trPr>
        <w:tc>
          <w:tcPr>
            <w:tcW w:w="247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1" w:type="pct"/>
            <w:vAlign w:val="center"/>
          </w:tcPr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703EEC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1-1</w:t>
            </w:r>
          </w:p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二次函數的圖形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pStyle w:val="a7"/>
              <w:ind w:left="57" w:right="57" w:firstLineChars="9" w:firstLine="2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能理解二次函數的意義。</w:t>
            </w:r>
          </w:p>
          <w:p w:rsidR="00B60FB8" w:rsidRPr="00703EEC" w:rsidRDefault="00B60FB8" w:rsidP="00B60FB8">
            <w:pPr>
              <w:pStyle w:val="a7"/>
              <w:ind w:left="57" w:right="57" w:firstLineChars="9" w:firstLine="2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能描繪二次函數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ax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(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≠0)的圖形並能察覺圖形的對稱軸、開口方向及最高點或最低點。</w:t>
            </w:r>
          </w:p>
          <w:p w:rsidR="00B60FB8" w:rsidRPr="00703EEC" w:rsidRDefault="00B60FB8" w:rsidP="00B60FB8">
            <w:pPr>
              <w:pStyle w:val="a7"/>
              <w:ind w:left="57" w:right="57" w:firstLine="1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能描繪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ax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＋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 xml:space="preserve">k 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(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≠0、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k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≠0)的圖形，發現圖形的對稱軸、開口方向及最高點或最低點。並能察覺圖形與二次函數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ax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的圖形之關係。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1"/>
              <w:jc w:val="lef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5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-01 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-02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4.作業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1-1</w:t>
            </w:r>
          </w:p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二次函數的圖形</w:t>
            </w:r>
          </w:p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(九年級第三次複習考)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pStyle w:val="a7"/>
              <w:ind w:left="57" w:right="57" w:firstLine="1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能描繪二次函數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(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x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－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h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)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 (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≠0)的圖形，發現圖形的對稱軸、開口方向及最高點或最低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br/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點。並能察覺圖形與二次函數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ax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的圖形之關係。</w:t>
            </w:r>
          </w:p>
          <w:p w:rsidR="00B60FB8" w:rsidRPr="00703EEC" w:rsidRDefault="00B60FB8" w:rsidP="00B60FB8">
            <w:pPr>
              <w:pStyle w:val="a7"/>
              <w:ind w:left="57" w:right="57" w:firstLine="1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能描繪二次函數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(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x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－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h)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＋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 xml:space="preserve">k 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(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≠0)的圖形，發現圖形的對稱軸、開口方向及最高點或最低點。並能察覺圖形與二次函數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ax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的圖形之關係。</w:t>
            </w:r>
          </w:p>
          <w:p w:rsidR="00B60FB8" w:rsidRPr="00703EEC" w:rsidRDefault="00B60FB8" w:rsidP="00B60FB8">
            <w:pPr>
              <w:pStyle w:val="a7"/>
              <w:ind w:left="57" w:right="57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能知道二次函數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(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x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－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h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)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＋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 xml:space="preserve">k 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(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≠0)的圖形為拋物線，是以直線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x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 xml:space="preserve">h 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(或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x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－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h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＝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lastRenderedPageBreak/>
              <w:t>0)為對稱軸的線對稱圖形，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＞0時，圖形開口向上，其頂點(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h , k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)是最低點，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＜0時，圖形開口向下，其頂點(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h , k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)是最高點。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lastRenderedPageBreak/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-01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-02 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4.作業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1-2二次函數的最大值、</w:t>
            </w:r>
            <w:r w:rsidRPr="00703EEC">
              <w:rPr>
                <w:rFonts w:ascii="標楷體" w:eastAsia="標楷體" w:hAnsi="標楷體"/>
                <w:sz w:val="22"/>
              </w:rPr>
              <w:br/>
            </w:r>
            <w:r w:rsidRPr="00703EEC">
              <w:rPr>
                <w:rFonts w:ascii="標楷體" w:eastAsia="標楷體" w:hAnsi="標楷體" w:hint="eastAsia"/>
                <w:sz w:val="22"/>
              </w:rPr>
              <w:t>最小值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 w:firstLineChars="12" w:firstLine="26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能用配方法將二次函數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ax</w:t>
            </w:r>
            <w:r w:rsidRPr="00703EEC">
              <w:rPr>
                <w:rFonts w:ascii="標楷體" w:eastAsia="標楷體" w:hAnsi="標楷體"/>
                <w:kern w:val="0"/>
                <w:sz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＋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bx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＋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c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配成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a(x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－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h)</w:t>
            </w:r>
            <w:r w:rsidRPr="00703EEC">
              <w:rPr>
                <w:rFonts w:ascii="標楷體" w:eastAsia="標楷體" w:hAnsi="標楷體"/>
                <w:kern w:val="0"/>
                <w:sz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＋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k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的形式，描繪出圖形並知道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圖形的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對稱軸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方程式、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頂點坐標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及開口方向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。</w:t>
            </w:r>
          </w:p>
          <w:p w:rsidR="00B60FB8" w:rsidRPr="00703EEC" w:rsidRDefault="00B60FB8" w:rsidP="00B60FB8">
            <w:pPr>
              <w:pStyle w:val="a7"/>
              <w:ind w:left="57" w:right="57" w:firstLineChars="12" w:firstLine="26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能利用二次函數圖形的頂點位置以及開口方向，求此二次函數的最大值或最小值。</w:t>
            </w:r>
          </w:p>
          <w:p w:rsidR="00B60FB8" w:rsidRPr="00703EEC" w:rsidRDefault="00B60FB8" w:rsidP="00B60FB8">
            <w:pPr>
              <w:ind w:left="57" w:right="57" w:firstLineChars="12" w:firstLine="26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能知道拋物線與</w:t>
            </w:r>
            <w:r w:rsidRPr="00703EEC">
              <w:rPr>
                <w:rFonts w:ascii="標楷體" w:eastAsia="標楷體" w:hAnsi="標楷體" w:hint="eastAsia"/>
                <w:i/>
                <w:kern w:val="0"/>
                <w:sz w:val="22"/>
              </w:rPr>
              <w:t>x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軸的兩個交點，為其對應一元二次方程式的根。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-03</w:t>
            </w:r>
            <w:r w:rsidRPr="00703EEC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4.作業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1-2二次函數的最大值、</w:t>
            </w:r>
            <w:r w:rsidRPr="00703EEC">
              <w:rPr>
                <w:rFonts w:ascii="標楷體" w:eastAsia="標楷體" w:hAnsi="標楷體"/>
                <w:sz w:val="22"/>
              </w:rPr>
              <w:br/>
            </w:r>
            <w:r w:rsidRPr="00703EEC">
              <w:rPr>
                <w:rFonts w:ascii="標楷體" w:eastAsia="標楷體" w:hAnsi="標楷體" w:hint="eastAsia"/>
                <w:sz w:val="22"/>
              </w:rPr>
              <w:t>最小值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 w:firstLineChars="12" w:firstLine="26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能用配方法將二次函數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ax</w:t>
            </w:r>
            <w:r w:rsidRPr="00703EEC">
              <w:rPr>
                <w:rFonts w:ascii="標楷體" w:eastAsia="標楷體" w:hAnsi="標楷體"/>
                <w:kern w:val="0"/>
                <w:sz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＋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bx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＋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c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配成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y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＝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a(x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－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h)</w:t>
            </w:r>
            <w:r w:rsidRPr="00703EEC">
              <w:rPr>
                <w:rFonts w:ascii="標楷體" w:eastAsia="標楷體" w:hAnsi="標楷體"/>
                <w:kern w:val="0"/>
                <w:sz w:val="22"/>
                <w:vertAlign w:val="superscript"/>
              </w:rPr>
              <w:t>2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＋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k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的形式，描繪出圖形並知道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圖形的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對稱軸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方程式、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頂點坐標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及開口方向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。</w:t>
            </w:r>
          </w:p>
          <w:p w:rsidR="00B60FB8" w:rsidRPr="00703EEC" w:rsidRDefault="00B60FB8" w:rsidP="00B60FB8">
            <w:pPr>
              <w:pStyle w:val="a7"/>
              <w:ind w:left="57" w:right="57" w:firstLineChars="12" w:firstLine="26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能利用二次函數圖形的頂點位置以及開口方向，求此二次函數的最大值或最小值。</w:t>
            </w:r>
          </w:p>
          <w:p w:rsidR="00B60FB8" w:rsidRPr="00703EEC" w:rsidRDefault="00B60FB8" w:rsidP="00B60FB8">
            <w:pPr>
              <w:ind w:left="57" w:right="57" w:firstLineChars="12" w:firstLine="26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lastRenderedPageBreak/>
              <w:t>3.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能知道拋物線與</w:t>
            </w:r>
            <w:r w:rsidRPr="00703EEC">
              <w:rPr>
                <w:rFonts w:ascii="標楷體" w:eastAsia="標楷體" w:hAnsi="標楷體" w:hint="eastAsia"/>
                <w:i/>
                <w:kern w:val="0"/>
                <w:sz w:val="22"/>
              </w:rPr>
              <w:t>x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軸的兩個交點，為其對應一元二次方程式的根。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-03</w:t>
            </w:r>
            <w:r w:rsidRPr="00703EEC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4.作業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1-3應用問題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pStyle w:val="a7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sz w:val="22"/>
                <w:szCs w:val="22"/>
              </w:rPr>
              <w:t>1.能利用二次函數解決簡單的應用問題。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a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-04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4.作業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2-1空間中的垂直與形體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pStyle w:val="a7"/>
              <w:ind w:left="57" w:right="57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kern w:val="0"/>
                <w:sz w:val="22"/>
                <w:szCs w:val="22"/>
              </w:rPr>
              <w:t>1.能認識線與平面、平面與平面的垂直關係與平行關係。</w:t>
            </w:r>
          </w:p>
          <w:p w:rsidR="00B60FB8" w:rsidRPr="00703EEC" w:rsidRDefault="00B60FB8" w:rsidP="00B60FB8">
            <w:pPr>
              <w:pStyle w:val="a7"/>
              <w:ind w:left="57" w:right="57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kern w:val="0"/>
                <w:sz w:val="22"/>
                <w:szCs w:val="22"/>
              </w:rPr>
              <w:t>2.能以最少性質辨認立體圖形。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能理解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柱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體的頂點、面、邊的組合因素。</w:t>
            </w:r>
          </w:p>
          <w:p w:rsidR="00B60FB8" w:rsidRPr="00703EEC" w:rsidRDefault="00B60FB8" w:rsidP="00B60FB8">
            <w:pPr>
              <w:pStyle w:val="a7"/>
              <w:ind w:left="57" w:right="57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kern w:val="0"/>
                <w:sz w:val="22"/>
                <w:szCs w:val="22"/>
              </w:rPr>
              <w:t>4</w:t>
            </w:r>
            <w:r w:rsidRPr="00703EEC"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  <w:t>.能理解柱體的基本展開圖。</w:t>
            </w:r>
          </w:p>
          <w:p w:rsidR="00B60FB8" w:rsidRPr="00703EEC" w:rsidRDefault="00B60FB8" w:rsidP="00B60FB8">
            <w:pPr>
              <w:pStyle w:val="a7"/>
              <w:ind w:left="57" w:right="57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kern w:val="0"/>
                <w:sz w:val="22"/>
                <w:szCs w:val="22"/>
              </w:rPr>
              <w:t>5</w:t>
            </w:r>
            <w:r w:rsidRPr="00703EEC"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  <w:t>.能計算柱體的體積與表面積。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.能理解錐體的頂點、面、邊的組合因素。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.能理解錐體的基本展開圖。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.能計算錐體的表面積。</w:t>
            </w:r>
          </w:p>
          <w:p w:rsidR="00B60FB8" w:rsidRPr="00703EEC" w:rsidRDefault="00B60FB8" w:rsidP="00B60FB8">
            <w:pPr>
              <w:pStyle w:val="a7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.能理解球的相關名詞、性質。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s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-13 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s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-14 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s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-15 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s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-16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4.作業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2-1空間中的垂直與形體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pStyle w:val="a7"/>
              <w:ind w:left="57" w:right="57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kern w:val="0"/>
                <w:sz w:val="22"/>
                <w:szCs w:val="22"/>
              </w:rPr>
              <w:t>1.能認識線與平面、平面與平面的垂直關係與平行關係。</w:t>
            </w:r>
          </w:p>
          <w:p w:rsidR="00B60FB8" w:rsidRPr="00703EEC" w:rsidRDefault="00B60FB8" w:rsidP="00B60FB8">
            <w:pPr>
              <w:pStyle w:val="a7"/>
              <w:ind w:left="57" w:right="57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kern w:val="0"/>
                <w:sz w:val="22"/>
                <w:szCs w:val="22"/>
              </w:rPr>
              <w:t>2.能以最少性質辨認</w:t>
            </w:r>
            <w:r w:rsidRPr="00703EEC">
              <w:rPr>
                <w:rFonts w:ascii="標楷體" w:eastAsia="標楷體" w:hAnsi="標楷體" w:cs="Times New Roman" w:hint="eastAsia"/>
                <w:kern w:val="0"/>
                <w:sz w:val="22"/>
                <w:szCs w:val="22"/>
              </w:rPr>
              <w:lastRenderedPageBreak/>
              <w:t>立體圖形。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能理解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柱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體的頂點、面、邊的組合因素。</w:t>
            </w:r>
          </w:p>
          <w:p w:rsidR="00B60FB8" w:rsidRPr="00703EEC" w:rsidRDefault="00B60FB8" w:rsidP="00B60FB8">
            <w:pPr>
              <w:pStyle w:val="a7"/>
              <w:ind w:left="57" w:right="57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kern w:val="0"/>
                <w:sz w:val="22"/>
                <w:szCs w:val="22"/>
              </w:rPr>
              <w:t>4</w:t>
            </w:r>
            <w:r w:rsidRPr="00703EEC"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  <w:t>.能理解柱體的基本展開圖。</w:t>
            </w:r>
          </w:p>
          <w:p w:rsidR="00B60FB8" w:rsidRPr="00703EEC" w:rsidRDefault="00B60FB8" w:rsidP="00B60FB8">
            <w:pPr>
              <w:pStyle w:val="a7"/>
              <w:ind w:left="57" w:right="57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cs="Times New Roman" w:hint="eastAsia"/>
                <w:kern w:val="0"/>
                <w:sz w:val="22"/>
                <w:szCs w:val="22"/>
              </w:rPr>
              <w:t>5</w:t>
            </w:r>
            <w:r w:rsidRPr="00703EEC"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  <w:t>.能計算柱體的體積與表面積。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.能理解錐體的頂點、面、邊的組合因素。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.能理解錐體的基本展開圖。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.能計算錐體的表面積。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.能理解球的相關名詞、性質。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lastRenderedPageBreak/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s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-13 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s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-14 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s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-15 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s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-16 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生涯發展教育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lastRenderedPageBreak/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lastRenderedPageBreak/>
              <w:t>3.口頭回答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4.作業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</w:t>
            </w:r>
            <w:r w:rsidRPr="00703EEC">
              <w:rPr>
                <w:rFonts w:ascii="標楷體" w:eastAsia="標楷體" w:hAnsi="標楷體" w:hint="eastAsia"/>
                <w:sz w:val="22"/>
              </w:rPr>
              <w:t>1資料整理與統計圖表</w:t>
            </w:r>
          </w:p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(第一次定考)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</w:t>
            </w:r>
            <w:r w:rsidRPr="00703EEC">
              <w:rPr>
                <w:rFonts w:ascii="標楷體" w:eastAsia="標楷體" w:hAnsi="標楷體"/>
                <w:sz w:val="22"/>
              </w:rPr>
              <w:t>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能將原始資料視需要加以排序或分組，整理成「次數分配表」、「累積次數分配表」、「相對次數分配表」、「累積相對次數分配表」，來顯示資料蘊含的意義。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能繪製直方圖，來顯示資料蘊含的意義。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3.能將田園區植栽區的觀察紀錄資料視需要加以排序或分類，整理成各項統計表，來顯示資料蘊含的意義，例如：作物成長期的氣溫、作物成長的觀察記錄等。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d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-01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4.作業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</w:t>
            </w:r>
            <w:r w:rsidRPr="00703EEC">
              <w:rPr>
                <w:rFonts w:ascii="標楷體" w:eastAsia="標楷體" w:hAnsi="標楷體" w:hint="eastAsia"/>
                <w:sz w:val="22"/>
              </w:rPr>
              <w:t>1資料整理與統計圖表</w:t>
            </w:r>
            <w:r w:rsidRPr="00703EEC">
              <w:rPr>
                <w:rFonts w:ascii="標楷體" w:eastAsia="標楷體" w:hAnsi="標楷體"/>
                <w:sz w:val="22"/>
              </w:rPr>
              <w:br/>
            </w:r>
            <w:r w:rsidRPr="00703EEC">
              <w:rPr>
                <w:rFonts w:ascii="標楷體" w:eastAsia="標楷體" w:hAnsi="標楷體" w:hint="eastAsia"/>
                <w:sz w:val="22"/>
              </w:rPr>
              <w:t>、</w:t>
            </w:r>
          </w:p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3-2</w:t>
            </w:r>
            <w:r w:rsidRPr="00703EEC">
              <w:rPr>
                <w:rFonts w:ascii="標楷體" w:eastAsia="標楷體" w:hAnsi="標楷體" w:hint="eastAsia"/>
                <w:sz w:val="22"/>
              </w:rPr>
              <w:t>資料的分析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</w:t>
            </w:r>
            <w:r w:rsidRPr="00703EEC">
              <w:rPr>
                <w:rFonts w:ascii="標楷體" w:eastAsia="標楷體" w:hAnsi="標楷體"/>
                <w:sz w:val="22"/>
              </w:rPr>
              <w:t>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能繪製折線圖，來顯示資料蘊含的意義。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2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能理解算術平均數的意義。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3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能計算一群資料的算術平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均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數。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4.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能繪製直方圖與折線圖，來顯示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田園植栽區各項的觀察記錄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資料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，例如：作物成長期的氣溫、作物成長的觀察記錄等。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pStyle w:val="3"/>
              <w:tabs>
                <w:tab w:val="clear" w:pos="624"/>
              </w:tabs>
              <w:spacing w:after="90" w:line="240" w:lineRule="auto"/>
              <w:ind w:left="57" w:firstLine="0"/>
              <w:jc w:val="lef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bookmarkStart w:id="1" w:name="OLE_LINK171"/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d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-01</w:t>
            </w:r>
          </w:p>
          <w:p w:rsidR="00B60FB8" w:rsidRPr="00703EEC" w:rsidRDefault="00B60FB8" w:rsidP="00B60FB8">
            <w:pPr>
              <w:pStyle w:val="3"/>
              <w:tabs>
                <w:tab w:val="clear" w:pos="624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  <w:szCs w:val="22"/>
              </w:rPr>
              <w:t>d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-02 </w:t>
            </w:r>
            <w:bookmarkEnd w:id="1"/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3.口頭回答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4.作業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3-2</w:t>
            </w:r>
            <w:r w:rsidRPr="00703EEC">
              <w:rPr>
                <w:rFonts w:ascii="標楷體" w:eastAsia="標楷體" w:hAnsi="標楷體" w:hint="eastAsia"/>
                <w:sz w:val="22"/>
              </w:rPr>
              <w:t>資料的分析</w:t>
            </w:r>
          </w:p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(九年級第四次複習考)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1.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能理解算術平均數、中位數與眾數的意義。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2.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能計算一群資料的算術平</w:t>
            </w: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均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數、中位數與眾數。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3.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能理解算術平均數、中位數與眾數可用來表示整筆資料的集中位置。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4.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能理解算術平均數、中位數與眾數在不同之分組情況下的可能差異。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5.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能理解當資料值平移或乘上某個不為0之定數時，算術平均數、中位數、眾數皆會相對應變化。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6.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能理解百分位數與四分位數的意義。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7.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能計算出一群資料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lastRenderedPageBreak/>
              <w:t>的百分位數與四分位數。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8.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能理解百分位數、中位數和四分位數，可以表示某資料組在總資料中的相對位置。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9.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能自資料之累積相對次數分配表及折線圖中求出已分組百分位數。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lastRenderedPageBreak/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d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-02 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d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-03 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d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-04 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3.口頭回答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4.作業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5.應用視察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3-2</w:t>
            </w:r>
            <w:r w:rsidRPr="00703EEC">
              <w:rPr>
                <w:rFonts w:ascii="標楷體" w:eastAsia="標楷體" w:hAnsi="標楷體" w:hint="eastAsia"/>
                <w:sz w:val="22"/>
              </w:rPr>
              <w:t>資料的分析、</w:t>
            </w:r>
            <w:r w:rsidRPr="00703EEC">
              <w:rPr>
                <w:rFonts w:ascii="標楷體" w:eastAsia="標楷體" w:hAnsi="標楷體"/>
                <w:sz w:val="22"/>
              </w:rPr>
              <w:t>3-</w:t>
            </w:r>
            <w:r w:rsidRPr="00703EEC">
              <w:rPr>
                <w:rFonts w:ascii="標楷體" w:eastAsia="標楷體" w:hAnsi="標楷體" w:hint="eastAsia"/>
                <w:sz w:val="22"/>
              </w:rPr>
              <w:t>3</w:t>
            </w:r>
            <w:r w:rsidRPr="00703EEC">
              <w:rPr>
                <w:rFonts w:ascii="標楷體" w:eastAsia="標楷體" w:hAnsi="標楷體"/>
                <w:sz w:val="22"/>
              </w:rPr>
              <w:t>機率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1.能繪製盒狀圖，並利用盒狀圖來分析幾組資料間的關係。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2.能理解全距與四分位距的意義。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3.能計算出一群資料的全距與四分位距。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4.能理解當存在少數特別大或特別小的資料時，四分位距比全距適合來描述整組資料的分散程度。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5.能由四分位距和全距間的差異描述整組資料的分散程度。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6.能從具體情境中認識機率的概念。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kern w:val="0"/>
                <w:sz w:val="22"/>
              </w:rPr>
              <w:t>7.能理解由一個實驗所有可能出現結果的部分產生的每一種組合，就稱為一個事件。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kern w:val="0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d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-02 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d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-03</w:t>
            </w:r>
          </w:p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d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-04 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d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 xml:space="preserve">-05 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bookmarkStart w:id="2" w:name="OLE_LINK30"/>
            <w:bookmarkStart w:id="3" w:name="OLE_LINK31"/>
            <w:r w:rsidRPr="00703EEC">
              <w:rPr>
                <w:rFonts w:ascii="標楷體" w:eastAsia="標楷體" w:hAnsi="標楷體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4.作業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5.分組報告</w:t>
            </w:r>
            <w:bookmarkEnd w:id="2"/>
            <w:bookmarkEnd w:id="3"/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bookmarkStart w:id="4" w:name="OLE_LINK132"/>
            <w:r w:rsidRPr="00703EEC">
              <w:rPr>
                <w:rFonts w:ascii="標楷體" w:eastAsia="標楷體" w:hAnsi="標楷體"/>
                <w:sz w:val="22"/>
              </w:rPr>
              <w:t>3-</w:t>
            </w:r>
            <w:r w:rsidRPr="00703EEC">
              <w:rPr>
                <w:rFonts w:ascii="標楷體" w:eastAsia="標楷體" w:hAnsi="標楷體" w:hint="eastAsia"/>
                <w:sz w:val="22"/>
              </w:rPr>
              <w:t>3</w:t>
            </w:r>
            <w:r w:rsidRPr="00703EEC">
              <w:rPr>
                <w:rFonts w:ascii="標楷體" w:eastAsia="標楷體" w:hAnsi="標楷體"/>
                <w:sz w:val="22"/>
              </w:rPr>
              <w:t>機率</w:t>
            </w:r>
            <w:bookmarkEnd w:id="4"/>
          </w:p>
        </w:tc>
        <w:tc>
          <w:tcPr>
            <w:tcW w:w="1393" w:type="pct"/>
          </w:tcPr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after="90" w:line="240" w:lineRule="auto"/>
              <w:ind w:left="57" w:firstLine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1.能理解由一個實驗所有可能出現結果的</w:t>
            </w: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lastRenderedPageBreak/>
              <w:t>部分產生的每一種組合，就稱為一個事件。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  <w:szCs w:val="22"/>
              </w:rPr>
              <w:t>2.能利用樹狀圖列舉出一個實驗的所有可能結果，進而求出某事件發生的機率。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autoSpaceDE w:val="0"/>
              <w:autoSpaceDN w:val="0"/>
              <w:adjustRightIn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kern w:val="0"/>
                <w:sz w:val="22"/>
              </w:rPr>
              <w:lastRenderedPageBreak/>
              <w:t>9-</w:t>
            </w:r>
            <w:r w:rsidRPr="00703EEC">
              <w:rPr>
                <w:rFonts w:ascii="標楷體" w:eastAsia="標楷體" w:hAnsi="標楷體"/>
                <w:i/>
                <w:iCs/>
                <w:kern w:val="0"/>
                <w:sz w:val="22"/>
              </w:rPr>
              <w:t>d</w:t>
            </w:r>
            <w:r w:rsidRPr="00703EEC">
              <w:rPr>
                <w:rFonts w:ascii="標楷體" w:eastAsia="標楷體" w:hAnsi="標楷體"/>
                <w:kern w:val="0"/>
                <w:sz w:val="22"/>
              </w:rPr>
              <w:t>-05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</w:t>
            </w:r>
            <w:r w:rsidRPr="00703EEC">
              <w:rPr>
                <w:rFonts w:ascii="標楷體" w:eastAsia="標楷體" w:hAnsi="標楷體"/>
                <w:sz w:val="22"/>
              </w:rPr>
              <w:lastRenderedPageBreak/>
              <w:t>等教育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lastRenderedPageBreak/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1.紙筆測驗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2.互相討論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4.作業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5.分組報告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數與量篇</w:t>
            </w:r>
          </w:p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、</w:t>
            </w:r>
            <w:r w:rsidRPr="00703EEC">
              <w:rPr>
                <w:rFonts w:ascii="標楷體" w:eastAsia="標楷體" w:hAnsi="標楷體"/>
                <w:sz w:val="22"/>
              </w:rPr>
              <w:br/>
            </w:r>
            <w:r w:rsidRPr="00703EEC">
              <w:rPr>
                <w:rFonts w:ascii="標楷體" w:eastAsia="標楷體" w:hAnsi="標楷體" w:hint="eastAsia"/>
                <w:sz w:val="22"/>
              </w:rPr>
              <w:t>代數篇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1.數的四則運算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2.最大公因數、最小公倍數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3.比與比例式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4.平方根的運算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after="90" w:line="240" w:lineRule="auto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5.等差數列與等差級數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6.一元一次方程式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7.二元一次聯立方程式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8.二元一次方程式的圖形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9.線型函數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after="90" w:line="240" w:lineRule="auto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10.一元一次不等式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11.乘法公式與多項式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12.</w:t>
            </w:r>
            <w:r w:rsidRPr="00703EEC">
              <w:rPr>
                <w:rFonts w:ascii="標楷體" w:eastAsia="標楷體" w:hAnsi="標楷體" w:hint="eastAsia"/>
                <w:sz w:val="22"/>
              </w:rPr>
              <w:t>畢氏</w:t>
            </w:r>
            <w:r w:rsidRPr="00703EEC">
              <w:rPr>
                <w:rFonts w:ascii="標楷體" w:eastAsia="標楷體" w:hAnsi="標楷體"/>
                <w:sz w:val="22"/>
              </w:rPr>
              <w:t>定理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13.因式分解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14.一元二次方程式</w:t>
            </w:r>
          </w:p>
          <w:p w:rsidR="00B60FB8" w:rsidRPr="00703EEC" w:rsidRDefault="00B60FB8" w:rsidP="00B60FB8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703EEC">
              <w:rPr>
                <w:rFonts w:ascii="標楷體" w:eastAsia="標楷體" w:hAnsi="標楷體"/>
                <w:sz w:val="22"/>
                <w:szCs w:val="22"/>
              </w:rPr>
              <w:t>15.二次函數</w:t>
            </w:r>
          </w:p>
        </w:tc>
        <w:tc>
          <w:tcPr>
            <w:tcW w:w="545" w:type="pct"/>
          </w:tcPr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-01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-02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-03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-04</w:t>
            </w:r>
            <w:r w:rsidRPr="00703EEC">
              <w:rPr>
                <w:rFonts w:ascii="標楷體" w:eastAsia="標楷體" w:hAnsi="標楷體" w:hint="eastAsia"/>
                <w:sz w:val="22"/>
              </w:rPr>
              <w:br/>
            </w: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-05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-06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-07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-08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-09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-10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-11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-12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-13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-14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-15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-01</w:t>
            </w:r>
            <w:r w:rsidRPr="00703EEC">
              <w:rPr>
                <w:rFonts w:ascii="標楷體" w:eastAsia="標楷體" w:hAnsi="標楷體" w:hint="eastAsia"/>
                <w:sz w:val="22"/>
              </w:rPr>
              <w:br/>
            </w: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-02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-03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-04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-05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-06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-01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-02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-03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-04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-05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-06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-07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-08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-09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-10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-11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-12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-13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-14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-15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-16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-17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-18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-01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-02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-03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-04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-05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-06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-07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-08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-09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-10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-11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-12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-01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-02</w:t>
            </w:r>
          </w:p>
          <w:p w:rsid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-03</w:t>
            </w:r>
          </w:p>
          <w:p w:rsidR="00B60FB8" w:rsidRPr="00703EEC" w:rsidRDefault="00B60FB8" w:rsidP="00703EEC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-04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生涯發展教育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bookmarkStart w:id="5" w:name="OLE_LINK255"/>
            <w:r w:rsidRPr="00703EEC">
              <w:rPr>
                <w:rFonts w:ascii="標楷體" w:eastAsia="標楷體" w:hAnsi="標楷體"/>
                <w:sz w:val="22"/>
              </w:rPr>
              <w:t>1.紙筆測驗</w:t>
            </w:r>
            <w:bookmarkEnd w:id="5"/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幾何篇</w:t>
            </w:r>
          </w:p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、</w:t>
            </w:r>
          </w:p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統計篇</w:t>
            </w:r>
          </w:p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(第二次定考)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1.生活中的平面圖形</w:t>
            </w:r>
          </w:p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2.尺規作圖</w:t>
            </w:r>
          </w:p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3.線對稱圖形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4.三角形的基本性質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5.平行四邊形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6.相似形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7.圓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8.幾何與</w:t>
            </w:r>
            <w:r w:rsidRPr="00703EEC">
              <w:rPr>
                <w:rFonts w:ascii="標楷體" w:eastAsia="標楷體" w:hAnsi="標楷體" w:hint="eastAsia"/>
                <w:sz w:val="22"/>
              </w:rPr>
              <w:t>證明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9.生活中的立體圖形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10.統計</w:t>
            </w:r>
            <w:r w:rsidRPr="00703EEC">
              <w:rPr>
                <w:rFonts w:ascii="標楷體" w:eastAsia="標楷體" w:hAnsi="標楷體" w:hint="eastAsia"/>
                <w:sz w:val="22"/>
              </w:rPr>
              <w:t>與機率</w:t>
            </w:r>
          </w:p>
        </w:tc>
        <w:tc>
          <w:tcPr>
            <w:tcW w:w="545" w:type="pct"/>
          </w:tcPr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-01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-02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-03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-04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-05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-06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-07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-08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-09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-10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-11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-12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-13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-14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-15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-16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-17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-18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-19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-20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-21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-01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-02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-03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-04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-05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-06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-07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-08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-09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-10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-11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</w:t>
            </w:r>
            <w:r w:rsidRPr="00703EEC">
              <w:rPr>
                <w:rFonts w:ascii="標楷體" w:eastAsia="標楷體" w:hAnsi="標楷體" w:hint="eastAsia"/>
                <w:sz w:val="22"/>
              </w:rPr>
              <w:t>12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</w:t>
            </w:r>
            <w:r w:rsidRPr="00703EEC">
              <w:rPr>
                <w:rFonts w:ascii="標楷體" w:eastAsia="標楷體" w:hAnsi="標楷體" w:hint="eastAsia"/>
                <w:sz w:val="22"/>
              </w:rPr>
              <w:t>13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</w:t>
            </w:r>
            <w:r w:rsidRPr="00703EEC">
              <w:rPr>
                <w:rFonts w:ascii="標楷體" w:eastAsia="標楷體" w:hAnsi="標楷體" w:hint="eastAsia"/>
                <w:sz w:val="22"/>
              </w:rPr>
              <w:t>14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</w:t>
            </w:r>
            <w:r w:rsidRPr="00703EEC">
              <w:rPr>
                <w:rFonts w:ascii="標楷體" w:eastAsia="標楷體" w:hAnsi="標楷體" w:hint="eastAsia"/>
                <w:sz w:val="22"/>
              </w:rPr>
              <w:t>5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</w:t>
            </w:r>
            <w:r w:rsidRPr="00703EEC">
              <w:rPr>
                <w:rFonts w:ascii="標楷體" w:eastAsia="標楷體" w:hAnsi="標楷體" w:hint="eastAsia"/>
                <w:sz w:val="22"/>
              </w:rPr>
              <w:t>6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d</w:t>
            </w:r>
            <w:r w:rsidRPr="00703EEC">
              <w:rPr>
                <w:rFonts w:ascii="標楷體" w:eastAsia="標楷體" w:hAnsi="標楷體"/>
                <w:sz w:val="22"/>
              </w:rPr>
              <w:t>-01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d</w:t>
            </w:r>
            <w:r w:rsidRPr="00703EEC">
              <w:rPr>
                <w:rFonts w:ascii="標楷體" w:eastAsia="標楷體" w:hAnsi="標楷體"/>
                <w:sz w:val="22"/>
              </w:rPr>
              <w:t>-02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d</w:t>
            </w:r>
            <w:r w:rsidRPr="00703EEC">
              <w:rPr>
                <w:rFonts w:ascii="標楷體" w:eastAsia="標楷體" w:hAnsi="標楷體"/>
                <w:sz w:val="22"/>
              </w:rPr>
              <w:t>-03</w:t>
            </w:r>
          </w:p>
          <w:p w:rsid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d</w:t>
            </w:r>
            <w:r w:rsidRPr="00703EEC">
              <w:rPr>
                <w:rFonts w:ascii="標楷體" w:eastAsia="標楷體" w:hAnsi="標楷體"/>
                <w:sz w:val="22"/>
              </w:rPr>
              <w:t>-04</w:t>
            </w:r>
          </w:p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d</w:t>
            </w:r>
            <w:r w:rsidRPr="00703EEC">
              <w:rPr>
                <w:rFonts w:ascii="標楷體" w:eastAsia="標楷體" w:hAnsi="標楷體"/>
                <w:sz w:val="22"/>
              </w:rPr>
              <w:t>-05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lastRenderedPageBreak/>
              <w:t>生涯發展教育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1.紙筆測驗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摺其所好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ind w:right="57"/>
              <w:rPr>
                <w:rFonts w:ascii="標楷體" w:eastAsia="標楷體" w:hAnsi="標楷體"/>
                <w:sz w:val="22"/>
              </w:rPr>
            </w:pPr>
            <w:bookmarkStart w:id="6" w:name="OLE_LINK201"/>
            <w:bookmarkStart w:id="7" w:name="OLE_LINK202"/>
            <w:bookmarkStart w:id="8" w:name="OLE_LINK203"/>
            <w:r w:rsidRPr="00703EEC">
              <w:rPr>
                <w:rFonts w:ascii="標楷體" w:eastAsia="標楷體" w:hAnsi="標楷體"/>
                <w:sz w:val="22"/>
              </w:rPr>
              <w:t>1.</w:t>
            </w:r>
            <w:r w:rsidRPr="00703EEC">
              <w:rPr>
                <w:rFonts w:ascii="標楷體" w:eastAsia="標楷體" w:hAnsi="標楷體" w:hint="eastAsia"/>
                <w:sz w:val="22"/>
              </w:rPr>
              <w:t>理解畢氏定理。</w:t>
            </w:r>
          </w:p>
          <w:p w:rsidR="00B60FB8" w:rsidRPr="00703EEC" w:rsidRDefault="00B60FB8" w:rsidP="00B60FB8">
            <w:pPr>
              <w:ind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</w:t>
            </w:r>
            <w:bookmarkStart w:id="9" w:name="OLE_LINK33"/>
            <w:r w:rsidRPr="00703EEC">
              <w:rPr>
                <w:rFonts w:ascii="標楷體" w:eastAsia="標楷體" w:hAnsi="標楷體" w:hint="eastAsia"/>
                <w:sz w:val="22"/>
              </w:rPr>
              <w:t>求</w:t>
            </w:r>
            <w:r w:rsidRPr="00703EEC">
              <w:rPr>
                <w:rFonts w:ascii="標楷體" w:eastAsia="標楷體" w:hAnsi="標楷體"/>
                <w:sz w:val="22"/>
              </w:rPr>
              <w:fldChar w:fldCharType="begin"/>
            </w:r>
            <w:r w:rsidRPr="00703EEC">
              <w:rPr>
                <w:rFonts w:ascii="標楷體" w:eastAsia="標楷體" w:hAnsi="標楷體"/>
                <w:sz w:val="22"/>
              </w:rPr>
              <w:instrText xml:space="preserve"> </w:instrText>
            </w:r>
            <w:r w:rsidRPr="00703EEC">
              <w:rPr>
                <w:rFonts w:ascii="標楷體" w:eastAsia="標楷體" w:hAnsi="標楷體" w:hint="eastAsia"/>
                <w:sz w:val="22"/>
              </w:rPr>
              <w:instrText>eq \r(,</w:instrText>
            </w:r>
            <w:r w:rsidRPr="00703EEC">
              <w:rPr>
                <w:rFonts w:ascii="標楷體" w:eastAsia="標楷體" w:hAnsi="標楷體" w:hint="eastAsia"/>
                <w:i/>
                <w:sz w:val="22"/>
              </w:rPr>
              <w:instrText>n</w:instrText>
            </w:r>
            <w:r w:rsidRPr="00703EEC">
              <w:rPr>
                <w:rFonts w:ascii="標楷體" w:eastAsia="標楷體" w:hAnsi="標楷體" w:hint="eastAsia"/>
                <w:sz w:val="22"/>
              </w:rPr>
              <w:instrText>)</w:instrText>
            </w:r>
            <w:r w:rsidRPr="00703EEC">
              <w:rPr>
                <w:rFonts w:ascii="標楷體" w:eastAsia="標楷體" w:hAnsi="標楷體"/>
                <w:sz w:val="22"/>
              </w:rPr>
              <w:fldChar w:fldCharType="end"/>
            </w:r>
            <w:r w:rsidRPr="00703EEC">
              <w:rPr>
                <w:rFonts w:ascii="標楷體" w:eastAsia="標楷體" w:hAnsi="標楷體" w:hint="eastAsia"/>
                <w:sz w:val="22"/>
              </w:rPr>
              <w:t>的長度</w:t>
            </w:r>
            <w:bookmarkEnd w:id="9"/>
            <w:r w:rsidRPr="00703EEC">
              <w:rPr>
                <w:rFonts w:ascii="標楷體" w:eastAsia="標楷體" w:hAnsi="標楷體" w:hint="eastAsia"/>
                <w:sz w:val="22"/>
              </w:rPr>
              <w:t>。</w:t>
            </w:r>
            <w:bookmarkEnd w:id="6"/>
            <w:bookmarkEnd w:id="7"/>
            <w:bookmarkEnd w:id="8"/>
          </w:p>
        </w:tc>
        <w:tc>
          <w:tcPr>
            <w:tcW w:w="545" w:type="pct"/>
          </w:tcPr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  <w:bookmarkStart w:id="10" w:name="OLE_LINK17"/>
            <w:r w:rsidRPr="00703EEC">
              <w:rPr>
                <w:rFonts w:ascii="標楷體" w:eastAsia="標楷體" w:hAnsi="標楷體"/>
                <w:sz w:val="22"/>
              </w:rPr>
              <w:t>8-</w:t>
            </w:r>
            <w:r w:rsidRPr="00703EEC">
              <w:rPr>
                <w:rFonts w:ascii="標楷體" w:eastAsia="標楷體" w:hAnsi="標楷體" w:hint="eastAsia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-08 8-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>-01</w:t>
            </w:r>
            <w:bookmarkEnd w:id="10"/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bookmarkStart w:id="11" w:name="OLE_LINK261"/>
            <w:r w:rsidRPr="00703EEC">
              <w:rPr>
                <w:rFonts w:ascii="標楷體" w:eastAsia="標楷體" w:hAnsi="標楷體" w:hint="eastAsia"/>
                <w:sz w:val="22"/>
              </w:rPr>
              <w:t>1</w:t>
            </w:r>
            <w:r w:rsidRPr="00703EEC">
              <w:rPr>
                <w:rFonts w:ascii="標楷體" w:eastAsia="標楷體" w:hAnsi="標楷體"/>
                <w:sz w:val="22"/>
              </w:rPr>
              <w:t>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3.作業</w:t>
            </w:r>
            <w:bookmarkEnd w:id="11"/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數學好好玩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bookmarkStart w:id="12" w:name="OLE_LINK204"/>
            <w:bookmarkStart w:id="13" w:name="OLE_LINK205"/>
            <w:r w:rsidRPr="00703EEC">
              <w:rPr>
                <w:rFonts w:ascii="標楷體" w:eastAsia="標楷體" w:hAnsi="標楷體" w:hint="eastAsia"/>
                <w:sz w:val="22"/>
              </w:rPr>
              <w:t>1</w:t>
            </w:r>
            <w:r w:rsidRPr="00703EEC">
              <w:rPr>
                <w:rFonts w:ascii="標楷體" w:eastAsia="標楷體" w:hAnsi="標楷體"/>
                <w:sz w:val="22"/>
              </w:rPr>
              <w:t>.</w:t>
            </w:r>
            <w:bookmarkStart w:id="14" w:name="OLE_LINK51"/>
            <w:r w:rsidRPr="00703EEC">
              <w:rPr>
                <w:rFonts w:ascii="標楷體" w:eastAsia="標楷體" w:hAnsi="標楷體" w:hint="eastAsia"/>
                <w:sz w:val="22"/>
              </w:rPr>
              <w:t>認識黃金比例、白銀比例、青銅比例。</w:t>
            </w:r>
            <w:bookmarkEnd w:id="14"/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2.培養觀察、分析解決問題的能力。</w:t>
            </w:r>
            <w:bookmarkEnd w:id="12"/>
            <w:bookmarkEnd w:id="13"/>
          </w:p>
        </w:tc>
        <w:tc>
          <w:tcPr>
            <w:tcW w:w="545" w:type="pct"/>
          </w:tcPr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bookmarkStart w:id="15" w:name="OLE_LINK18"/>
            <w:bookmarkStart w:id="16" w:name="OLE_LINK183"/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-0</w:t>
            </w:r>
            <w:r w:rsidRPr="00703EEC">
              <w:rPr>
                <w:rFonts w:ascii="標楷體" w:eastAsia="標楷體" w:hAnsi="標楷體" w:hint="eastAsia"/>
                <w:sz w:val="22"/>
              </w:rPr>
              <w:t xml:space="preserve">2 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9</w:t>
            </w:r>
            <w:r w:rsidRPr="00703EEC">
              <w:rPr>
                <w:rFonts w:ascii="標楷體" w:eastAsia="標楷體" w:hAnsi="標楷體"/>
                <w:sz w:val="22"/>
              </w:rPr>
              <w:t>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-12</w:t>
            </w:r>
            <w:bookmarkEnd w:id="15"/>
            <w:bookmarkEnd w:id="16"/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</w:t>
            </w:r>
            <w:r w:rsidRPr="00703EEC">
              <w:rPr>
                <w:rFonts w:ascii="標楷體" w:eastAsia="標楷體" w:hAnsi="標楷體"/>
                <w:sz w:val="22"/>
              </w:rPr>
              <w:t>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3.作業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腦力大激盪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bookmarkStart w:id="17" w:name="OLE_LINK206"/>
            <w:bookmarkStart w:id="18" w:name="OLE_LINK207"/>
            <w:bookmarkStart w:id="19" w:name="OLE_LINK208"/>
            <w:r w:rsidRPr="00703EEC">
              <w:rPr>
                <w:rFonts w:ascii="標楷體" w:eastAsia="標楷體" w:hAnsi="標楷體"/>
                <w:sz w:val="22"/>
              </w:rPr>
              <w:t>1.</w:t>
            </w:r>
            <w:r w:rsidRPr="00703EEC">
              <w:rPr>
                <w:rFonts w:ascii="標楷體" w:eastAsia="標楷體" w:hAnsi="標楷體" w:hint="eastAsia"/>
                <w:sz w:val="22"/>
              </w:rPr>
              <w:t>能熟練數的運算規則。</w:t>
            </w:r>
          </w:p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2</w:t>
            </w:r>
            <w:r w:rsidRPr="00703EEC">
              <w:rPr>
                <w:rFonts w:ascii="標楷體" w:eastAsia="標楷體" w:hAnsi="標楷體"/>
                <w:sz w:val="22"/>
              </w:rPr>
              <w:t>.</w:t>
            </w:r>
            <w:r w:rsidRPr="00703EEC">
              <w:rPr>
                <w:rFonts w:ascii="標楷體" w:eastAsia="標楷體" w:hAnsi="標楷體" w:hint="eastAsia"/>
                <w:sz w:val="22"/>
              </w:rPr>
              <w:t>訓練分析、邏輯推理能力。</w:t>
            </w:r>
          </w:p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</w:t>
            </w:r>
            <w:r w:rsidRPr="00703EEC">
              <w:rPr>
                <w:rFonts w:ascii="標楷體" w:eastAsia="標楷體" w:hAnsi="標楷體" w:hint="eastAsia"/>
                <w:sz w:val="22"/>
              </w:rPr>
              <w:t>能運用一元一次方程式，解決生活中的問題。</w:t>
            </w:r>
          </w:p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4.</w:t>
            </w:r>
            <w:r w:rsidRPr="00703EEC">
              <w:rPr>
                <w:rFonts w:ascii="標楷體" w:eastAsia="標楷體" w:hAnsi="標楷體" w:hint="eastAsia"/>
                <w:sz w:val="22"/>
              </w:rPr>
              <w:t>.能運用二元一次聯立方程式，解決生活中的問題。</w:t>
            </w:r>
            <w:bookmarkEnd w:id="17"/>
            <w:bookmarkEnd w:id="18"/>
            <w:bookmarkEnd w:id="19"/>
          </w:p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5.能運用比例式，解決生活中的問題。</w:t>
            </w:r>
          </w:p>
        </w:tc>
        <w:tc>
          <w:tcPr>
            <w:tcW w:w="545" w:type="pct"/>
          </w:tcPr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bookmarkStart w:id="20" w:name="OLE_LINK19"/>
            <w:bookmarkStart w:id="21" w:name="OLE_LINK184"/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/>
                <w:sz w:val="22"/>
              </w:rPr>
              <w:t xml:space="preserve">-07 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bookmarkStart w:id="22" w:name="OLE_LINK20"/>
            <w:r w:rsidRPr="00703EEC">
              <w:rPr>
                <w:rFonts w:ascii="標楷體" w:eastAsia="標楷體" w:hAnsi="標楷體" w:hint="eastAsia"/>
                <w:sz w:val="22"/>
              </w:rPr>
              <w:t>7-</w:t>
            </w:r>
            <w:r w:rsidRPr="00703EEC">
              <w:rPr>
                <w:rFonts w:ascii="標楷體" w:eastAsia="標楷體" w:hAnsi="標楷體" w:hint="eastAsia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 w:hint="eastAsia"/>
                <w:sz w:val="22"/>
              </w:rPr>
              <w:t xml:space="preserve">-13 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7-</w:t>
            </w:r>
            <w:r w:rsidRPr="00703EEC">
              <w:rPr>
                <w:rFonts w:ascii="標楷體" w:eastAsia="標楷體" w:hAnsi="標楷體" w:hint="eastAsia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 w:hint="eastAsia"/>
                <w:sz w:val="22"/>
              </w:rPr>
              <w:t xml:space="preserve">-14 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7-</w:t>
            </w:r>
            <w:r w:rsidRPr="00703EEC">
              <w:rPr>
                <w:rFonts w:ascii="標楷體" w:eastAsia="標楷體" w:hAnsi="標楷體" w:hint="eastAsia"/>
                <w:i/>
                <w:sz w:val="22"/>
              </w:rPr>
              <w:t>n</w:t>
            </w:r>
            <w:r w:rsidRPr="00703EEC">
              <w:rPr>
                <w:rFonts w:ascii="標楷體" w:eastAsia="標楷體" w:hAnsi="標楷體" w:hint="eastAsia"/>
                <w:sz w:val="22"/>
              </w:rPr>
              <w:t>-15</w:t>
            </w:r>
            <w:r w:rsidRPr="00703EEC">
              <w:rPr>
                <w:rFonts w:ascii="標楷體" w:eastAsia="標楷體" w:hAnsi="標楷體"/>
                <w:sz w:val="22"/>
              </w:rPr>
              <w:t xml:space="preserve"> 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-03</w:t>
            </w:r>
            <w:bookmarkStart w:id="23" w:name="OLE_LINK58"/>
            <w:r w:rsidRPr="00703EEC">
              <w:rPr>
                <w:rFonts w:ascii="標楷體" w:eastAsia="標楷體" w:hAnsi="標楷體"/>
                <w:sz w:val="22"/>
              </w:rPr>
              <w:t xml:space="preserve"> 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</w:t>
            </w:r>
            <w:bookmarkEnd w:id="23"/>
            <w:r w:rsidRPr="00703EEC">
              <w:rPr>
                <w:rFonts w:ascii="標楷體" w:eastAsia="標楷體" w:hAnsi="標楷體"/>
                <w:sz w:val="22"/>
              </w:rPr>
              <w:t>5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7-</w:t>
            </w:r>
            <w:r w:rsidRPr="00703EEC">
              <w:rPr>
                <w:rFonts w:ascii="標楷體" w:eastAsia="標楷體" w:hAnsi="標楷體"/>
                <w:i/>
                <w:sz w:val="22"/>
              </w:rPr>
              <w:t>a</w:t>
            </w:r>
            <w:r w:rsidRPr="00703EEC">
              <w:rPr>
                <w:rFonts w:ascii="標楷體" w:eastAsia="標楷體" w:hAnsi="標楷體"/>
                <w:sz w:val="22"/>
              </w:rPr>
              <w:t>-07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  <w:bookmarkStart w:id="24" w:name="OLE_LINK23"/>
            <w:bookmarkStart w:id="25" w:name="OLE_LINK80"/>
            <w:bookmarkStart w:id="26" w:name="OLE_LINK81"/>
            <w:bookmarkEnd w:id="22"/>
            <w:r w:rsidRPr="00703EEC">
              <w:rPr>
                <w:rFonts w:ascii="標楷體" w:eastAsia="標楷體" w:hAnsi="標楷體"/>
                <w:sz w:val="22"/>
              </w:rPr>
              <w:t>9-</w:t>
            </w:r>
            <w:r w:rsidRPr="00703EEC">
              <w:rPr>
                <w:rFonts w:ascii="標楷體" w:eastAsia="標楷體" w:hAnsi="標楷體"/>
                <w:i/>
                <w:sz w:val="22"/>
              </w:rPr>
              <w:t>s</w:t>
            </w:r>
            <w:r w:rsidRPr="00703EEC">
              <w:rPr>
                <w:rFonts w:ascii="標楷體" w:eastAsia="標楷體" w:hAnsi="標楷體"/>
                <w:sz w:val="22"/>
              </w:rPr>
              <w:t>-12</w:t>
            </w:r>
            <w:bookmarkEnd w:id="20"/>
            <w:bookmarkEnd w:id="21"/>
            <w:bookmarkEnd w:id="24"/>
            <w:bookmarkEnd w:id="25"/>
            <w:bookmarkEnd w:id="26"/>
            <w:r w:rsidRPr="00703EEC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</w:tcPr>
          <w:p w:rsidR="00B60FB8" w:rsidRPr="00703EEC" w:rsidRDefault="00B60FB8" w:rsidP="00B60FB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生涯發展教育</w:t>
            </w:r>
          </w:p>
          <w:p w:rsidR="00B60FB8" w:rsidRPr="00703EEC" w:rsidRDefault="00B60FB8" w:rsidP="00B60FB8">
            <w:pPr>
              <w:spacing w:line="240" w:lineRule="exact"/>
              <w:ind w:left="57" w:right="57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性別平等教育</w:t>
            </w:r>
          </w:p>
          <w:p w:rsidR="00B60FB8" w:rsidRPr="00703EEC" w:rsidRDefault="00B60FB8" w:rsidP="00B60FB8">
            <w:pPr>
              <w:tabs>
                <w:tab w:val="left" w:pos="2205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資訊教育</w:t>
            </w:r>
          </w:p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4</w:t>
            </w:r>
            <w:r w:rsidR="00FD419C">
              <w:rPr>
                <w:rFonts w:ascii="標楷體" w:eastAsia="標楷體" w:hAnsi="標楷體"/>
                <w:sz w:val="22"/>
              </w:rPr>
              <w:t>.5</w:t>
            </w: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1</w:t>
            </w:r>
            <w:r w:rsidRPr="00703EEC">
              <w:rPr>
                <w:rFonts w:ascii="標楷體" w:eastAsia="標楷體" w:hAnsi="標楷體"/>
                <w:sz w:val="22"/>
              </w:rPr>
              <w:t>.互相討論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2.口頭回答</w:t>
            </w:r>
          </w:p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/>
                <w:sz w:val="22"/>
              </w:rPr>
              <w:t>3.作業</w:t>
            </w: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lastRenderedPageBreak/>
              <w:t>18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畢業週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</w:tcPr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</w:tcPr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已畢業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</w:tcPr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</w:tcPr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60FB8" w:rsidRPr="00703EEC" w:rsidTr="00B60FB8">
        <w:trPr>
          <w:trHeight w:val="567"/>
        </w:trPr>
        <w:tc>
          <w:tcPr>
            <w:tcW w:w="247" w:type="pct"/>
            <w:vAlign w:val="center"/>
          </w:tcPr>
          <w:p w:rsidR="00B60FB8" w:rsidRPr="00703EEC" w:rsidRDefault="00B60FB8" w:rsidP="00B60FB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3EEC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hint="eastAsia"/>
                <w:sz w:val="22"/>
              </w:rPr>
              <w:t>已畢業</w:t>
            </w:r>
          </w:p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703EEC">
              <w:rPr>
                <w:rFonts w:ascii="標楷體" w:eastAsia="標楷體" w:hAnsi="標楷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393" w:type="pct"/>
          </w:tcPr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</w:tcPr>
          <w:p w:rsidR="00B60FB8" w:rsidRPr="00703EEC" w:rsidRDefault="00B60FB8" w:rsidP="00B60FB8">
            <w:pPr>
              <w:topLinePunct/>
              <w:adjustRightInd w:val="0"/>
              <w:snapToGrid w:val="0"/>
              <w:ind w:left="57" w:right="57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650" w:type="pct"/>
          </w:tcPr>
          <w:p w:rsidR="00B60FB8" w:rsidRPr="00703EEC" w:rsidRDefault="00B60FB8" w:rsidP="00B60FB8">
            <w:pPr>
              <w:ind w:left="57" w:right="57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60FB8" w:rsidRPr="00703EEC" w:rsidRDefault="00B60FB8" w:rsidP="00B60FB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77" w:type="pct"/>
          </w:tcPr>
          <w:p w:rsidR="00B60FB8" w:rsidRPr="00703EEC" w:rsidRDefault="00B60FB8" w:rsidP="00B60FB8">
            <w:pPr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1" w:type="pct"/>
            <w:vAlign w:val="center"/>
          </w:tcPr>
          <w:p w:rsidR="00B60FB8" w:rsidRPr="00703EEC" w:rsidRDefault="00B60FB8" w:rsidP="00B60FB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8E64AA" w:rsidRPr="00703EEC" w:rsidRDefault="008E64AA">
      <w:pPr>
        <w:rPr>
          <w:rFonts w:ascii="標楷體" w:eastAsia="標楷體" w:hAnsi="標楷體"/>
        </w:rPr>
      </w:pPr>
    </w:p>
    <w:sectPr w:rsidR="008E64AA" w:rsidRPr="00703E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926" w:rsidRDefault="00E27926" w:rsidP="00361B7B">
      <w:r>
        <w:separator/>
      </w:r>
    </w:p>
  </w:endnote>
  <w:endnote w:type="continuationSeparator" w:id="0">
    <w:p w:rsidR="00E27926" w:rsidRDefault="00E27926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926" w:rsidRDefault="00E27926" w:rsidP="00361B7B">
      <w:r>
        <w:separator/>
      </w:r>
    </w:p>
  </w:footnote>
  <w:footnote w:type="continuationSeparator" w:id="0">
    <w:p w:rsidR="00E27926" w:rsidRDefault="00E27926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078B0926"/>
    <w:multiLevelType w:val="multilevel"/>
    <w:tmpl w:val="654C95F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" w15:restartNumberingAfterBreak="0">
    <w:nsid w:val="4DB01C58"/>
    <w:multiLevelType w:val="multilevel"/>
    <w:tmpl w:val="654C95F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112006"/>
    <w:rsid w:val="001519AF"/>
    <w:rsid w:val="00194247"/>
    <w:rsid w:val="001D0612"/>
    <w:rsid w:val="00361B7B"/>
    <w:rsid w:val="004621AA"/>
    <w:rsid w:val="00520B37"/>
    <w:rsid w:val="006468EA"/>
    <w:rsid w:val="00691324"/>
    <w:rsid w:val="00703EEC"/>
    <w:rsid w:val="0073191B"/>
    <w:rsid w:val="007B0902"/>
    <w:rsid w:val="00846E59"/>
    <w:rsid w:val="00857162"/>
    <w:rsid w:val="008E64AA"/>
    <w:rsid w:val="00962AD4"/>
    <w:rsid w:val="00976372"/>
    <w:rsid w:val="009D4196"/>
    <w:rsid w:val="009F23F4"/>
    <w:rsid w:val="00A9499E"/>
    <w:rsid w:val="00B60FB8"/>
    <w:rsid w:val="00C6046F"/>
    <w:rsid w:val="00D434DA"/>
    <w:rsid w:val="00D83C39"/>
    <w:rsid w:val="00E1415F"/>
    <w:rsid w:val="00E27926"/>
    <w:rsid w:val="00E448A1"/>
    <w:rsid w:val="00F06323"/>
    <w:rsid w:val="00F312BA"/>
    <w:rsid w:val="00F51E70"/>
    <w:rsid w:val="00F86D19"/>
    <w:rsid w:val="00FC38E8"/>
    <w:rsid w:val="00FD419C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a"/>
    <w:rsid w:val="00FC38E8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styleId="a7">
    <w:name w:val="Plain Text"/>
    <w:basedOn w:val="a"/>
    <w:link w:val="a8"/>
    <w:rsid w:val="007B0902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7B0902"/>
    <w:rPr>
      <w:rFonts w:ascii="細明體" w:eastAsia="細明體" w:hAnsi="Courier New" w:cs="Courier New"/>
      <w:szCs w:val="24"/>
    </w:rPr>
  </w:style>
  <w:style w:type="paragraph" w:customStyle="1" w:styleId="3">
    <w:name w:val="3.【對應能力指標】內文字"/>
    <w:basedOn w:val="a7"/>
    <w:rsid w:val="007B0902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4123">
    <w:name w:val="4.【教學目標】內文字（1.2.3.）"/>
    <w:basedOn w:val="a7"/>
    <w:rsid w:val="007B0902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2019-07-25T00:26:00Z</dcterms:created>
  <dcterms:modified xsi:type="dcterms:W3CDTF">2019-07-25T00:26:00Z</dcterms:modified>
</cp:coreProperties>
</file>