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9FE" w:rsidRPr="00247168" w:rsidRDefault="00D679FE" w:rsidP="00247168">
      <w:pPr>
        <w:spacing w:line="400" w:lineRule="exact"/>
        <w:jc w:val="center"/>
        <w:rPr>
          <w:rFonts w:ascii="標楷體" w:eastAsia="標楷體" w:hAnsi="標楷體"/>
          <w:b/>
          <w:i/>
          <w:szCs w:val="24"/>
        </w:rPr>
      </w:pPr>
      <w:r w:rsidRPr="00247168">
        <w:rPr>
          <w:rFonts w:ascii="標楷體" w:eastAsia="標楷體" w:hAnsi="標楷體" w:cs="Arial" w:hint="eastAsia"/>
          <w:b/>
          <w:szCs w:val="24"/>
        </w:rPr>
        <w:t>臺北市</w:t>
      </w:r>
      <w:r w:rsidR="00247168" w:rsidRPr="00247168">
        <w:rPr>
          <w:rFonts w:ascii="標楷體" w:eastAsia="標楷體" w:hAnsi="標楷體" w:cs="Arial" w:hint="eastAsia"/>
          <w:b/>
          <w:color w:val="FF0000"/>
          <w:szCs w:val="24"/>
        </w:rPr>
        <w:t>民生</w:t>
      </w:r>
      <w:r w:rsidRPr="00247168">
        <w:rPr>
          <w:rFonts w:ascii="標楷體" w:eastAsia="標楷體" w:hAnsi="標楷體" w:cs="Arial" w:hint="eastAsia"/>
          <w:b/>
          <w:szCs w:val="24"/>
        </w:rPr>
        <w:t>國民中學</w:t>
      </w:r>
      <w:r w:rsidRPr="00247168">
        <w:rPr>
          <w:rFonts w:ascii="標楷體" w:eastAsia="標楷體" w:hAnsi="標楷體" w:cs="Arial" w:hint="eastAsia"/>
          <w:b/>
          <w:color w:val="000000" w:themeColor="text1"/>
          <w:szCs w:val="24"/>
        </w:rPr>
        <w:t>108學</w:t>
      </w:r>
      <w:r w:rsidRPr="00247168">
        <w:rPr>
          <w:rFonts w:ascii="標楷體" w:eastAsia="標楷體" w:hAnsi="標楷體" w:cs="Arial" w:hint="eastAsia"/>
          <w:b/>
          <w:szCs w:val="24"/>
        </w:rPr>
        <w:t>年度</w:t>
      </w:r>
      <w:r w:rsidR="00247168" w:rsidRPr="00247168">
        <w:rPr>
          <w:rFonts w:ascii="標楷體" w:eastAsia="標楷體" w:hAnsi="標楷體" w:cs="Arial" w:hint="eastAsia"/>
          <w:b/>
          <w:szCs w:val="24"/>
        </w:rPr>
        <w:t>健康與體育</w:t>
      </w:r>
      <w:r w:rsidRPr="00247168">
        <w:rPr>
          <w:rFonts w:ascii="標楷體" w:eastAsia="標楷體" w:hAnsi="標楷體" w:cs="Arial" w:hint="eastAsia"/>
          <w:b/>
          <w:szCs w:val="24"/>
        </w:rPr>
        <w:t>領域</w:t>
      </w:r>
      <w:r w:rsidRPr="00247168">
        <w:rPr>
          <w:rFonts w:ascii="標楷體" w:eastAsia="標楷體" w:hAnsi="標楷體" w:cs="Arial"/>
          <w:b/>
          <w:szCs w:val="24"/>
        </w:rPr>
        <w:t>/</w:t>
      </w:r>
      <w:r w:rsidR="00247168" w:rsidRPr="00247168">
        <w:rPr>
          <w:rFonts w:ascii="標楷體" w:eastAsia="標楷體" w:hAnsi="標楷體" w:cs="Arial" w:hint="eastAsia"/>
          <w:b/>
          <w:szCs w:val="24"/>
        </w:rPr>
        <w:t>健康教育</w:t>
      </w:r>
      <w:r w:rsidRPr="00247168">
        <w:rPr>
          <w:rFonts w:ascii="標楷體" w:eastAsia="標楷體" w:hAnsi="標楷體" w:cs="Arial" w:hint="eastAsia"/>
          <w:b/>
          <w:szCs w:val="24"/>
        </w:rPr>
        <w:t>科目課程計畫</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93"/>
        <w:gridCol w:w="1275"/>
        <w:gridCol w:w="6096"/>
      </w:tblGrid>
      <w:tr w:rsidR="00D679FE" w:rsidRPr="00BE37E1" w:rsidTr="00077608">
        <w:trPr>
          <w:trHeight w:val="689"/>
          <w:jc w:val="center"/>
        </w:trPr>
        <w:tc>
          <w:tcPr>
            <w:tcW w:w="1555" w:type="dxa"/>
            <w:gridSpan w:val="2"/>
            <w:tcMar>
              <w:left w:w="28" w:type="dxa"/>
              <w:right w:w="28" w:type="dxa"/>
            </w:tcMar>
            <w:vAlign w:val="center"/>
          </w:tcPr>
          <w:p w:rsidR="00D679FE" w:rsidRPr="00BE37E1" w:rsidRDefault="00D679FE" w:rsidP="00970260">
            <w:pPr>
              <w:snapToGrid w:val="0"/>
              <w:spacing w:line="400" w:lineRule="exact"/>
              <w:rPr>
                <w:rFonts w:ascii="標楷體" w:eastAsia="標楷體" w:hAnsi="標楷體"/>
                <w:szCs w:val="24"/>
              </w:rPr>
            </w:pPr>
            <w:r w:rsidRPr="00BE37E1">
              <w:rPr>
                <w:rFonts w:ascii="標楷體" w:eastAsia="標楷體" w:hAnsi="標楷體" w:hint="eastAsia"/>
                <w:szCs w:val="24"/>
              </w:rPr>
              <w:t>領域</w:t>
            </w:r>
            <w:r w:rsidRPr="00BE37E1">
              <w:rPr>
                <w:rFonts w:ascii="標楷體" w:eastAsia="標楷體" w:hAnsi="標楷體"/>
                <w:szCs w:val="24"/>
              </w:rPr>
              <w:t>/</w:t>
            </w:r>
            <w:r w:rsidRPr="00BE37E1">
              <w:rPr>
                <w:rFonts w:ascii="標楷體" w:eastAsia="標楷體" w:hAnsi="標楷體" w:hint="eastAsia"/>
                <w:szCs w:val="24"/>
              </w:rPr>
              <w:t>科目</w:t>
            </w:r>
          </w:p>
        </w:tc>
        <w:tc>
          <w:tcPr>
            <w:tcW w:w="7371" w:type="dxa"/>
            <w:gridSpan w:val="2"/>
            <w:vAlign w:val="center"/>
          </w:tcPr>
          <w:p w:rsidR="00D679FE" w:rsidRPr="00BE37E1" w:rsidRDefault="00D679FE" w:rsidP="00970260">
            <w:pPr>
              <w:autoSpaceDE w:val="0"/>
              <w:autoSpaceDN w:val="0"/>
              <w:adjustRightInd w:val="0"/>
              <w:spacing w:line="340" w:lineRule="exact"/>
              <w:rPr>
                <w:rFonts w:ascii="標楷體" w:eastAsia="標楷體" w:hAnsi="標楷體"/>
                <w:szCs w:val="24"/>
              </w:rPr>
            </w:pPr>
            <w:r w:rsidRPr="00BE37E1">
              <w:rPr>
                <w:rFonts w:ascii="標楷體" w:eastAsia="標楷體" w:hAnsi="標楷體" w:hint="eastAsia"/>
                <w:szCs w:val="24"/>
              </w:rPr>
              <w:t>□</w:t>
            </w:r>
            <w:r w:rsidRPr="00BE37E1">
              <w:rPr>
                <w:rFonts w:ascii="標楷體" w:eastAsia="標楷體" w:hAnsi="標楷體" w:hint="eastAsia"/>
                <w:szCs w:val="24"/>
                <w:lang w:eastAsia="zh-HK"/>
              </w:rPr>
              <w:t>國語文</w:t>
            </w:r>
            <w:r w:rsidRPr="00BE37E1">
              <w:rPr>
                <w:rFonts w:ascii="標楷體" w:eastAsia="標楷體" w:hAnsi="標楷體" w:hint="eastAsia"/>
                <w:szCs w:val="24"/>
              </w:rPr>
              <w:t>□</w:t>
            </w:r>
            <w:r w:rsidRPr="00BE37E1">
              <w:rPr>
                <w:rFonts w:ascii="標楷體" w:eastAsia="標楷體" w:hAnsi="標楷體" w:hint="eastAsia"/>
                <w:szCs w:val="24"/>
                <w:lang w:eastAsia="zh-HK"/>
              </w:rPr>
              <w:t>英語文</w:t>
            </w:r>
            <w:r w:rsidRPr="00BE37E1">
              <w:rPr>
                <w:rFonts w:ascii="標楷體" w:eastAsia="標楷體" w:hAnsi="標楷體" w:hint="eastAsia"/>
                <w:szCs w:val="24"/>
              </w:rPr>
              <w:t>□</w:t>
            </w:r>
            <w:r w:rsidRPr="00BE37E1">
              <w:rPr>
                <w:rFonts w:ascii="標楷體" w:eastAsia="標楷體" w:hAnsi="標楷體" w:hint="eastAsia"/>
                <w:szCs w:val="24"/>
                <w:lang w:eastAsia="zh-HK"/>
              </w:rPr>
              <w:t>數學</w:t>
            </w:r>
            <w:r w:rsidRPr="00BE37E1">
              <w:rPr>
                <w:rFonts w:ascii="標楷體" w:eastAsia="標楷體" w:hAnsi="標楷體" w:hint="eastAsia"/>
                <w:szCs w:val="24"/>
              </w:rPr>
              <w:t>□</w:t>
            </w:r>
            <w:r w:rsidRPr="00BE37E1">
              <w:rPr>
                <w:rFonts w:ascii="標楷體" w:eastAsia="標楷體" w:hAnsi="標楷體" w:hint="eastAsia"/>
                <w:szCs w:val="24"/>
                <w:lang w:eastAsia="zh-HK"/>
              </w:rPr>
              <w:t>社會</w:t>
            </w:r>
            <w:r w:rsidRPr="00BE37E1">
              <w:rPr>
                <w:rFonts w:ascii="標楷體" w:eastAsia="標楷體" w:hAnsi="標楷體" w:hint="eastAsia"/>
                <w:szCs w:val="24"/>
              </w:rPr>
              <w:t>(□</w:t>
            </w:r>
            <w:r w:rsidRPr="00BE37E1">
              <w:rPr>
                <w:rFonts w:ascii="標楷體" w:eastAsia="標楷體" w:hAnsi="標楷體" w:cs="微軟正黑體" w:hint="eastAsia"/>
                <w:kern w:val="0"/>
                <w:szCs w:val="24"/>
              </w:rPr>
              <w:t>歷史</w:t>
            </w:r>
            <w:r w:rsidRPr="00BE37E1">
              <w:rPr>
                <w:rFonts w:ascii="標楷體" w:eastAsia="標楷體" w:hAnsi="標楷體" w:hint="eastAsia"/>
                <w:szCs w:val="24"/>
              </w:rPr>
              <w:t>□</w:t>
            </w:r>
            <w:r w:rsidRPr="00BE37E1">
              <w:rPr>
                <w:rFonts w:ascii="標楷體" w:eastAsia="標楷體" w:hAnsi="標楷體" w:cs="微軟正黑體" w:hint="eastAsia"/>
                <w:kern w:val="0"/>
                <w:szCs w:val="24"/>
              </w:rPr>
              <w:t>地理</w:t>
            </w:r>
            <w:r w:rsidRPr="00BE37E1">
              <w:rPr>
                <w:rFonts w:ascii="標楷體" w:eastAsia="標楷體" w:hAnsi="標楷體" w:hint="eastAsia"/>
                <w:szCs w:val="24"/>
              </w:rPr>
              <w:t>□</w:t>
            </w:r>
            <w:r w:rsidRPr="00BE37E1">
              <w:rPr>
                <w:rFonts w:ascii="標楷體" w:eastAsia="標楷體" w:hAnsi="標楷體" w:cs="微軟正黑體" w:hint="eastAsia"/>
                <w:kern w:val="0"/>
                <w:szCs w:val="24"/>
              </w:rPr>
              <w:t>公民與社會</w:t>
            </w:r>
            <w:r w:rsidRPr="00BE37E1">
              <w:rPr>
                <w:rFonts w:ascii="標楷體" w:eastAsia="標楷體" w:hAnsi="標楷體" w:hint="eastAsia"/>
                <w:szCs w:val="24"/>
              </w:rPr>
              <w:t>)</w:t>
            </w:r>
          </w:p>
          <w:p w:rsidR="00D679FE" w:rsidRPr="00BE37E1" w:rsidRDefault="00D679FE" w:rsidP="00970260">
            <w:pPr>
              <w:autoSpaceDE w:val="0"/>
              <w:autoSpaceDN w:val="0"/>
              <w:adjustRightInd w:val="0"/>
              <w:spacing w:line="340" w:lineRule="exact"/>
              <w:rPr>
                <w:rFonts w:ascii="標楷體" w:eastAsia="標楷體" w:hAnsi="標楷體" w:cs="微軟正黑體"/>
                <w:kern w:val="0"/>
                <w:szCs w:val="24"/>
              </w:rPr>
            </w:pPr>
            <w:r w:rsidRPr="00BE37E1">
              <w:rPr>
                <w:rFonts w:ascii="標楷體" w:eastAsia="標楷體" w:hAnsi="標楷體" w:hint="eastAsia"/>
                <w:szCs w:val="24"/>
              </w:rPr>
              <w:t>□</w:t>
            </w:r>
            <w:r w:rsidRPr="00BE37E1">
              <w:rPr>
                <w:rFonts w:ascii="標楷體" w:eastAsia="標楷體" w:hAnsi="標楷體" w:hint="eastAsia"/>
                <w:szCs w:val="24"/>
                <w:lang w:eastAsia="zh-HK"/>
              </w:rPr>
              <w:t>自然科學</w:t>
            </w:r>
            <w:r w:rsidRPr="00BE37E1">
              <w:rPr>
                <w:rFonts w:ascii="標楷體" w:eastAsia="標楷體" w:hAnsi="標楷體" w:hint="eastAsia"/>
                <w:szCs w:val="24"/>
              </w:rPr>
              <w:t>(□</w:t>
            </w:r>
            <w:r w:rsidRPr="00BE37E1">
              <w:rPr>
                <w:rFonts w:ascii="標楷體" w:eastAsia="標楷體" w:hAnsi="標楷體" w:cs="微軟正黑體" w:hint="eastAsia"/>
                <w:kern w:val="0"/>
                <w:szCs w:val="24"/>
              </w:rPr>
              <w:t>理化</w:t>
            </w:r>
            <w:r w:rsidRPr="00BE37E1">
              <w:rPr>
                <w:rFonts w:ascii="標楷體" w:eastAsia="標楷體" w:hAnsi="標楷體" w:hint="eastAsia"/>
                <w:szCs w:val="24"/>
              </w:rPr>
              <w:t>□</w:t>
            </w:r>
            <w:r w:rsidRPr="00BE37E1">
              <w:rPr>
                <w:rFonts w:ascii="標楷體" w:eastAsia="標楷體" w:hAnsi="標楷體" w:cs="微軟正黑體" w:hint="eastAsia"/>
                <w:kern w:val="0"/>
                <w:szCs w:val="24"/>
              </w:rPr>
              <w:t>生物</w:t>
            </w:r>
            <w:r w:rsidRPr="00BE37E1">
              <w:rPr>
                <w:rFonts w:ascii="標楷體" w:eastAsia="標楷體" w:hAnsi="標楷體" w:hint="eastAsia"/>
                <w:szCs w:val="24"/>
              </w:rPr>
              <w:t>□</w:t>
            </w:r>
            <w:r w:rsidRPr="00BE37E1">
              <w:rPr>
                <w:rFonts w:ascii="標楷體" w:eastAsia="標楷體" w:hAnsi="標楷體" w:cs="微軟正黑體" w:hint="eastAsia"/>
                <w:kern w:val="0"/>
                <w:szCs w:val="24"/>
              </w:rPr>
              <w:t>地球科學)</w:t>
            </w:r>
          </w:p>
          <w:p w:rsidR="00D679FE" w:rsidRPr="00BE37E1" w:rsidRDefault="00D679FE" w:rsidP="00970260">
            <w:pPr>
              <w:autoSpaceDE w:val="0"/>
              <w:autoSpaceDN w:val="0"/>
              <w:adjustRightInd w:val="0"/>
              <w:spacing w:line="340" w:lineRule="exact"/>
              <w:rPr>
                <w:rFonts w:ascii="標楷體" w:eastAsia="標楷體" w:hAnsi="標楷體" w:cs="微軟正黑體"/>
                <w:kern w:val="0"/>
                <w:szCs w:val="24"/>
              </w:rPr>
            </w:pPr>
            <w:r w:rsidRPr="00BE37E1">
              <w:rPr>
                <w:rFonts w:ascii="標楷體" w:eastAsia="標楷體" w:hAnsi="標楷體" w:hint="eastAsia"/>
                <w:szCs w:val="24"/>
              </w:rPr>
              <w:t>□</w:t>
            </w:r>
            <w:r w:rsidRPr="00BE37E1">
              <w:rPr>
                <w:rFonts w:ascii="標楷體" w:eastAsia="標楷體" w:hAnsi="標楷體" w:hint="eastAsia"/>
                <w:szCs w:val="24"/>
                <w:lang w:eastAsia="zh-HK"/>
              </w:rPr>
              <w:t>藝術</w:t>
            </w:r>
            <w:r w:rsidRPr="00BE37E1">
              <w:rPr>
                <w:rFonts w:ascii="標楷體" w:eastAsia="標楷體" w:hAnsi="標楷體" w:hint="eastAsia"/>
                <w:szCs w:val="24"/>
              </w:rPr>
              <w:t>(□</w:t>
            </w:r>
            <w:r w:rsidRPr="00BE37E1">
              <w:rPr>
                <w:rFonts w:ascii="標楷體" w:eastAsia="標楷體" w:hAnsi="標楷體" w:cs="微軟正黑體" w:hint="eastAsia"/>
                <w:kern w:val="0"/>
                <w:szCs w:val="24"/>
              </w:rPr>
              <w:t>音樂</w:t>
            </w:r>
            <w:r w:rsidRPr="00BE37E1">
              <w:rPr>
                <w:rFonts w:ascii="標楷體" w:eastAsia="標楷體" w:hAnsi="標楷體" w:hint="eastAsia"/>
                <w:szCs w:val="24"/>
              </w:rPr>
              <w:t>□</w:t>
            </w:r>
            <w:r w:rsidRPr="00BE37E1">
              <w:rPr>
                <w:rFonts w:ascii="標楷體" w:eastAsia="標楷體" w:hAnsi="標楷體" w:cs="微軟正黑體" w:hint="eastAsia"/>
                <w:kern w:val="0"/>
                <w:szCs w:val="24"/>
              </w:rPr>
              <w:t>視覺藝術</w:t>
            </w:r>
            <w:r w:rsidRPr="00BE37E1">
              <w:rPr>
                <w:rFonts w:ascii="標楷體" w:eastAsia="標楷體" w:hAnsi="標楷體" w:hint="eastAsia"/>
                <w:szCs w:val="24"/>
              </w:rPr>
              <w:t>□</w:t>
            </w:r>
            <w:r w:rsidRPr="00BE37E1">
              <w:rPr>
                <w:rFonts w:ascii="標楷體" w:eastAsia="標楷體" w:hAnsi="標楷體" w:cs="微軟正黑體" w:hint="eastAsia"/>
                <w:kern w:val="0"/>
                <w:szCs w:val="24"/>
              </w:rPr>
              <w:t>表演藝術)</w:t>
            </w:r>
          </w:p>
          <w:p w:rsidR="00D679FE" w:rsidRPr="00BE37E1" w:rsidRDefault="00D679FE" w:rsidP="00970260">
            <w:pPr>
              <w:autoSpaceDE w:val="0"/>
              <w:autoSpaceDN w:val="0"/>
              <w:adjustRightInd w:val="0"/>
              <w:spacing w:line="340" w:lineRule="exact"/>
              <w:rPr>
                <w:rFonts w:ascii="標楷體" w:eastAsia="標楷體" w:hAnsi="標楷體" w:cs="微軟正黑體"/>
                <w:kern w:val="0"/>
                <w:szCs w:val="24"/>
              </w:rPr>
            </w:pPr>
            <w:r w:rsidRPr="00BE37E1">
              <w:rPr>
                <w:rFonts w:ascii="標楷體" w:eastAsia="標楷體" w:hAnsi="標楷體" w:hint="eastAsia"/>
                <w:szCs w:val="24"/>
              </w:rPr>
              <w:t>□</w:t>
            </w:r>
            <w:r w:rsidRPr="00BE37E1">
              <w:rPr>
                <w:rFonts w:ascii="標楷體" w:eastAsia="標楷體" w:hAnsi="標楷體" w:hint="eastAsia"/>
                <w:szCs w:val="24"/>
                <w:lang w:eastAsia="zh-HK"/>
              </w:rPr>
              <w:t>綜合活動</w:t>
            </w:r>
            <w:r w:rsidRPr="00BE37E1">
              <w:rPr>
                <w:rFonts w:ascii="標楷體" w:eastAsia="標楷體" w:hAnsi="標楷體" w:hint="eastAsia"/>
                <w:szCs w:val="24"/>
              </w:rPr>
              <w:t>(□</w:t>
            </w:r>
            <w:r w:rsidRPr="00BE37E1">
              <w:rPr>
                <w:rFonts w:ascii="標楷體" w:eastAsia="標楷體" w:hAnsi="標楷體" w:cs="微軟正黑體" w:hint="eastAsia"/>
                <w:kern w:val="0"/>
                <w:szCs w:val="24"/>
              </w:rPr>
              <w:t>家政</w:t>
            </w:r>
            <w:r w:rsidRPr="00BE37E1">
              <w:rPr>
                <w:rFonts w:ascii="標楷體" w:eastAsia="標楷體" w:hAnsi="標楷體" w:hint="eastAsia"/>
                <w:szCs w:val="24"/>
              </w:rPr>
              <w:t>□</w:t>
            </w:r>
            <w:r w:rsidRPr="00BE37E1">
              <w:rPr>
                <w:rFonts w:ascii="標楷體" w:eastAsia="標楷體" w:hAnsi="標楷體" w:cs="微軟正黑體" w:hint="eastAsia"/>
                <w:kern w:val="0"/>
                <w:szCs w:val="24"/>
              </w:rPr>
              <w:t>童軍</w:t>
            </w:r>
            <w:r w:rsidRPr="00BE37E1">
              <w:rPr>
                <w:rFonts w:ascii="標楷體" w:eastAsia="標楷體" w:hAnsi="標楷體" w:hint="eastAsia"/>
                <w:szCs w:val="24"/>
              </w:rPr>
              <w:t>□</w:t>
            </w:r>
            <w:r w:rsidRPr="00BE37E1">
              <w:rPr>
                <w:rFonts w:ascii="標楷體" w:eastAsia="標楷體" w:hAnsi="標楷體" w:cs="微軟正黑體" w:hint="eastAsia"/>
                <w:kern w:val="0"/>
                <w:szCs w:val="24"/>
              </w:rPr>
              <w:t>輔導)</w:t>
            </w:r>
            <w:r w:rsidRPr="00BE37E1">
              <w:rPr>
                <w:rFonts w:ascii="標楷體" w:eastAsia="標楷體" w:hAnsi="標楷體" w:hint="eastAsia"/>
                <w:szCs w:val="24"/>
              </w:rPr>
              <w:t>□</w:t>
            </w:r>
            <w:r w:rsidRPr="00BE37E1">
              <w:rPr>
                <w:rFonts w:ascii="標楷體" w:eastAsia="標楷體" w:hAnsi="標楷體" w:hint="eastAsia"/>
                <w:szCs w:val="24"/>
                <w:lang w:eastAsia="zh-HK"/>
              </w:rPr>
              <w:t>科技</w:t>
            </w:r>
            <w:r w:rsidRPr="000D386A">
              <w:rPr>
                <w:rFonts w:ascii="標楷體" w:eastAsia="標楷體" w:hAnsi="標楷體" w:hint="eastAsia"/>
                <w:color w:val="000000" w:themeColor="text1"/>
                <w:szCs w:val="24"/>
              </w:rPr>
              <w:t>(</w:t>
            </w:r>
            <w:r w:rsidR="000D386A" w:rsidRPr="000D386A">
              <w:rPr>
                <w:rFonts w:ascii="標楷體" w:eastAsia="標楷體" w:hAnsi="標楷體" w:hint="eastAsia"/>
                <w:color w:val="000000" w:themeColor="text1"/>
                <w:szCs w:val="24"/>
              </w:rPr>
              <w:t>□</w:t>
            </w:r>
            <w:r w:rsidRPr="00BE37E1">
              <w:rPr>
                <w:rFonts w:ascii="標楷體" w:eastAsia="標楷體" w:hAnsi="標楷體" w:cs="微軟正黑體" w:hint="eastAsia"/>
                <w:kern w:val="0"/>
                <w:szCs w:val="24"/>
              </w:rPr>
              <w:t>資訊科技</w:t>
            </w:r>
            <w:r w:rsidRPr="00BE37E1">
              <w:rPr>
                <w:rFonts w:ascii="標楷體" w:eastAsia="標楷體" w:hAnsi="標楷體" w:hint="eastAsia"/>
                <w:szCs w:val="24"/>
              </w:rPr>
              <w:t>□</w:t>
            </w:r>
            <w:r w:rsidRPr="00BE37E1">
              <w:rPr>
                <w:rFonts w:ascii="標楷體" w:eastAsia="標楷體" w:hAnsi="標楷體" w:cs="微軟正黑體" w:hint="eastAsia"/>
                <w:kern w:val="0"/>
                <w:szCs w:val="24"/>
              </w:rPr>
              <w:t>生活科技)</w:t>
            </w:r>
          </w:p>
          <w:p w:rsidR="00D679FE" w:rsidRPr="00BE37E1" w:rsidRDefault="00247168" w:rsidP="00970260">
            <w:pPr>
              <w:autoSpaceDE w:val="0"/>
              <w:autoSpaceDN w:val="0"/>
              <w:adjustRightInd w:val="0"/>
              <w:spacing w:line="340" w:lineRule="exact"/>
              <w:rPr>
                <w:rFonts w:ascii="標楷體" w:eastAsia="標楷體" w:hAnsi="標楷體"/>
                <w:szCs w:val="24"/>
              </w:rPr>
            </w:pPr>
            <w:r>
              <w:rPr>
                <w:rFonts w:ascii="標楷體" w:eastAsia="標楷體" w:hAnsi="標楷體" w:hint="eastAsia"/>
                <w:color w:val="000000" w:themeColor="text1"/>
                <w:szCs w:val="24"/>
              </w:rPr>
              <w:t>■</w:t>
            </w:r>
            <w:r w:rsidR="00D679FE" w:rsidRPr="00BE37E1">
              <w:rPr>
                <w:rFonts w:ascii="標楷體" w:eastAsia="標楷體" w:hAnsi="標楷體" w:hint="eastAsia"/>
                <w:szCs w:val="24"/>
                <w:lang w:eastAsia="zh-HK"/>
              </w:rPr>
              <w:t>健康與體育</w:t>
            </w:r>
            <w:r w:rsidR="00D679FE" w:rsidRPr="00BE37E1">
              <w:rPr>
                <w:rFonts w:ascii="標楷體" w:eastAsia="標楷體" w:hAnsi="標楷體" w:hint="eastAsia"/>
                <w:szCs w:val="24"/>
              </w:rPr>
              <w:t>(</w:t>
            </w:r>
            <w:r>
              <w:rPr>
                <w:rFonts w:ascii="標楷體" w:eastAsia="標楷體" w:hAnsi="標楷體" w:hint="eastAsia"/>
                <w:color w:val="000000" w:themeColor="text1"/>
                <w:szCs w:val="24"/>
              </w:rPr>
              <w:t>■</w:t>
            </w:r>
            <w:r w:rsidR="00D679FE" w:rsidRPr="00BE37E1">
              <w:rPr>
                <w:rFonts w:ascii="標楷體" w:eastAsia="標楷體" w:hAnsi="標楷體" w:hint="eastAsia"/>
                <w:szCs w:val="24"/>
                <w:lang w:eastAsia="zh-HK"/>
              </w:rPr>
              <w:t>健康</w:t>
            </w:r>
            <w:r w:rsidR="00D679FE" w:rsidRPr="00BE37E1">
              <w:rPr>
                <w:rFonts w:ascii="標楷體" w:eastAsia="標楷體" w:hAnsi="標楷體" w:cs="微軟正黑體" w:hint="eastAsia"/>
                <w:kern w:val="0"/>
                <w:szCs w:val="24"/>
              </w:rPr>
              <w:t>教育</w:t>
            </w:r>
            <w:r w:rsidR="00D679FE" w:rsidRPr="00BE37E1">
              <w:rPr>
                <w:rFonts w:ascii="標楷體" w:eastAsia="標楷體" w:hAnsi="標楷體" w:hint="eastAsia"/>
                <w:szCs w:val="24"/>
              </w:rPr>
              <w:t>□</w:t>
            </w:r>
            <w:r w:rsidR="00D679FE" w:rsidRPr="00BE37E1">
              <w:rPr>
                <w:rFonts w:ascii="標楷體" w:eastAsia="標楷體" w:hAnsi="標楷體" w:hint="eastAsia"/>
                <w:szCs w:val="24"/>
                <w:lang w:eastAsia="zh-HK"/>
              </w:rPr>
              <w:t>體育</w:t>
            </w:r>
            <w:r w:rsidR="00D679FE" w:rsidRPr="00BE37E1">
              <w:rPr>
                <w:rFonts w:ascii="標楷體" w:eastAsia="標楷體" w:hAnsi="標楷體" w:hint="eastAsia"/>
                <w:szCs w:val="24"/>
              </w:rPr>
              <w:t>)</w:t>
            </w:r>
          </w:p>
        </w:tc>
      </w:tr>
      <w:tr w:rsidR="00D679FE" w:rsidRPr="00BE37E1" w:rsidTr="00077608">
        <w:trPr>
          <w:trHeight w:val="567"/>
          <w:jc w:val="center"/>
        </w:trPr>
        <w:tc>
          <w:tcPr>
            <w:tcW w:w="1555" w:type="dxa"/>
            <w:gridSpan w:val="2"/>
            <w:tcMar>
              <w:left w:w="28" w:type="dxa"/>
              <w:right w:w="28" w:type="dxa"/>
            </w:tcMar>
            <w:vAlign w:val="center"/>
          </w:tcPr>
          <w:p w:rsidR="00D679FE" w:rsidRPr="00BE37E1" w:rsidRDefault="00D679FE" w:rsidP="00970260">
            <w:pPr>
              <w:snapToGrid w:val="0"/>
              <w:spacing w:line="400" w:lineRule="exact"/>
              <w:rPr>
                <w:rFonts w:ascii="標楷體" w:eastAsia="標楷體" w:hAnsi="標楷體" w:cs="標楷體"/>
                <w:szCs w:val="24"/>
              </w:rPr>
            </w:pPr>
            <w:r w:rsidRPr="00BE37E1">
              <w:rPr>
                <w:rFonts w:ascii="標楷體" w:eastAsia="標楷體" w:hAnsi="標楷體" w:cs="標楷體" w:hint="eastAsia"/>
                <w:szCs w:val="24"/>
                <w:lang w:eastAsia="zh-HK"/>
              </w:rPr>
              <w:t>實施年級</w:t>
            </w:r>
          </w:p>
        </w:tc>
        <w:tc>
          <w:tcPr>
            <w:tcW w:w="7371" w:type="dxa"/>
            <w:gridSpan w:val="2"/>
            <w:vAlign w:val="center"/>
          </w:tcPr>
          <w:p w:rsidR="00D679FE" w:rsidRPr="006C199E" w:rsidRDefault="004922EC" w:rsidP="00970260">
            <w:pPr>
              <w:snapToGrid w:val="0"/>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w:t>
            </w:r>
            <w:r w:rsidR="00D679FE" w:rsidRPr="006C199E">
              <w:rPr>
                <w:rFonts w:ascii="標楷體" w:eastAsia="標楷體" w:hAnsi="標楷體"/>
                <w:color w:val="000000" w:themeColor="text1"/>
                <w:szCs w:val="24"/>
              </w:rPr>
              <w:t>7</w:t>
            </w:r>
            <w:r w:rsidR="00D679FE" w:rsidRPr="006C199E">
              <w:rPr>
                <w:rFonts w:ascii="標楷體" w:eastAsia="標楷體" w:hAnsi="標楷體" w:cs="標楷體" w:hint="eastAsia"/>
                <w:color w:val="000000" w:themeColor="text1"/>
                <w:szCs w:val="24"/>
                <w:lang w:eastAsia="zh-HK"/>
              </w:rPr>
              <w:t>年級</w:t>
            </w:r>
            <w:r w:rsidR="00D679FE" w:rsidRPr="006C199E">
              <w:rPr>
                <w:rFonts w:ascii="標楷體" w:eastAsia="標楷體" w:hAnsi="標楷體" w:hint="eastAsia"/>
                <w:color w:val="000000" w:themeColor="text1"/>
                <w:szCs w:val="24"/>
              </w:rPr>
              <w:t>□</w:t>
            </w:r>
            <w:r w:rsidR="00D679FE" w:rsidRPr="006C199E">
              <w:rPr>
                <w:rFonts w:ascii="標楷體" w:eastAsia="標楷體" w:hAnsi="標楷體"/>
                <w:color w:val="000000" w:themeColor="text1"/>
                <w:szCs w:val="24"/>
              </w:rPr>
              <w:t>8</w:t>
            </w:r>
            <w:r w:rsidR="00D679FE" w:rsidRPr="006C199E">
              <w:rPr>
                <w:rFonts w:ascii="標楷體" w:eastAsia="標楷體" w:hAnsi="標楷體" w:cs="標楷體" w:hint="eastAsia"/>
                <w:color w:val="000000" w:themeColor="text1"/>
                <w:szCs w:val="24"/>
                <w:lang w:eastAsia="zh-HK"/>
              </w:rPr>
              <w:t>年級</w:t>
            </w:r>
            <w:r w:rsidR="00D679FE" w:rsidRPr="006C199E">
              <w:rPr>
                <w:rFonts w:ascii="標楷體" w:eastAsia="標楷體" w:hAnsi="標楷體" w:hint="eastAsia"/>
                <w:color w:val="000000" w:themeColor="text1"/>
                <w:szCs w:val="24"/>
              </w:rPr>
              <w:t>□</w:t>
            </w:r>
            <w:r w:rsidR="00D679FE" w:rsidRPr="006C199E">
              <w:rPr>
                <w:rFonts w:ascii="標楷體" w:eastAsia="標楷體" w:hAnsi="標楷體"/>
                <w:color w:val="000000" w:themeColor="text1"/>
                <w:szCs w:val="24"/>
              </w:rPr>
              <w:t xml:space="preserve"> 9</w:t>
            </w:r>
            <w:r w:rsidR="00D679FE" w:rsidRPr="006C199E">
              <w:rPr>
                <w:rFonts w:ascii="標楷體" w:eastAsia="標楷體" w:hAnsi="標楷體" w:cs="標楷體" w:hint="eastAsia"/>
                <w:color w:val="000000" w:themeColor="text1"/>
                <w:szCs w:val="24"/>
                <w:lang w:eastAsia="zh-HK"/>
              </w:rPr>
              <w:t>年級</w:t>
            </w:r>
          </w:p>
        </w:tc>
      </w:tr>
      <w:tr w:rsidR="00D679FE" w:rsidRPr="00F37A1D" w:rsidTr="00077608">
        <w:trPr>
          <w:trHeight w:val="567"/>
          <w:jc w:val="center"/>
        </w:trPr>
        <w:tc>
          <w:tcPr>
            <w:tcW w:w="1555" w:type="dxa"/>
            <w:gridSpan w:val="2"/>
            <w:tcMar>
              <w:left w:w="28" w:type="dxa"/>
              <w:right w:w="28" w:type="dxa"/>
            </w:tcMar>
            <w:vAlign w:val="center"/>
          </w:tcPr>
          <w:p w:rsidR="00D679FE" w:rsidRPr="00BE37E1" w:rsidRDefault="00D679FE" w:rsidP="00970260">
            <w:pPr>
              <w:snapToGrid w:val="0"/>
              <w:spacing w:line="400" w:lineRule="exact"/>
              <w:rPr>
                <w:rFonts w:ascii="標楷體" w:eastAsia="標楷體" w:hAnsi="標楷體" w:cs="標楷體"/>
                <w:szCs w:val="24"/>
                <w:lang w:eastAsia="zh-HK"/>
              </w:rPr>
            </w:pPr>
            <w:r w:rsidRPr="00F37A1D">
              <w:rPr>
                <w:rFonts w:ascii="標楷體" w:eastAsia="標楷體" w:hAnsi="標楷體" w:cs="標楷體" w:hint="eastAsia"/>
                <w:szCs w:val="24"/>
                <w:lang w:eastAsia="zh-HK"/>
              </w:rPr>
              <w:t>教材版本</w:t>
            </w:r>
          </w:p>
        </w:tc>
        <w:tc>
          <w:tcPr>
            <w:tcW w:w="7371" w:type="dxa"/>
            <w:gridSpan w:val="2"/>
            <w:tcMar>
              <w:left w:w="57" w:type="dxa"/>
              <w:right w:w="0" w:type="dxa"/>
            </w:tcMar>
            <w:vAlign w:val="center"/>
          </w:tcPr>
          <w:p w:rsidR="00D679FE" w:rsidRPr="006C199E" w:rsidRDefault="00247168" w:rsidP="00970260">
            <w:pPr>
              <w:snapToGrid w:val="0"/>
              <w:spacing w:line="400" w:lineRule="exact"/>
              <w:rPr>
                <w:rFonts w:ascii="標楷體" w:eastAsia="標楷體" w:hAnsi="標楷體" w:cs="標楷體"/>
                <w:color w:val="000000" w:themeColor="text1"/>
                <w:szCs w:val="24"/>
              </w:rPr>
            </w:pPr>
            <w:r>
              <w:rPr>
                <w:rFonts w:ascii="標楷體" w:eastAsia="標楷體" w:hAnsi="標楷體" w:hint="eastAsia"/>
                <w:color w:val="000000" w:themeColor="text1"/>
                <w:szCs w:val="24"/>
              </w:rPr>
              <w:t>■</w:t>
            </w:r>
            <w:r w:rsidR="00D679FE" w:rsidRPr="006C199E">
              <w:rPr>
                <w:rFonts w:ascii="標楷體" w:eastAsia="標楷體" w:hAnsi="標楷體" w:cs="標楷體" w:hint="eastAsia"/>
                <w:color w:val="000000" w:themeColor="text1"/>
                <w:szCs w:val="24"/>
                <w:lang w:eastAsia="zh-HK"/>
              </w:rPr>
              <w:t>選用教科書□自編教材</w:t>
            </w:r>
            <w:r w:rsidR="00D679FE" w:rsidRPr="006C199E">
              <w:rPr>
                <w:rFonts w:ascii="標楷體" w:eastAsia="標楷體" w:hAnsi="標楷體" w:cs="標楷體"/>
                <w:color w:val="000000" w:themeColor="text1"/>
                <w:szCs w:val="24"/>
                <w:lang w:eastAsia="zh-HK"/>
              </w:rPr>
              <w:t>(</w:t>
            </w:r>
            <w:proofErr w:type="gramStart"/>
            <w:r w:rsidR="00D679FE" w:rsidRPr="006C199E">
              <w:rPr>
                <w:rFonts w:ascii="標楷體" w:eastAsia="標楷體" w:hAnsi="標楷體" w:cs="標楷體" w:hint="eastAsia"/>
                <w:color w:val="000000" w:themeColor="text1"/>
                <w:szCs w:val="24"/>
                <w:lang w:eastAsia="zh-HK"/>
              </w:rPr>
              <w:t>經課發會</w:t>
            </w:r>
            <w:proofErr w:type="gramEnd"/>
            <w:r w:rsidR="00D679FE" w:rsidRPr="006C199E">
              <w:rPr>
                <w:rFonts w:ascii="標楷體" w:eastAsia="標楷體" w:hAnsi="標楷體" w:cs="標楷體" w:hint="eastAsia"/>
                <w:color w:val="000000" w:themeColor="text1"/>
                <w:szCs w:val="24"/>
                <w:lang w:eastAsia="zh-HK"/>
              </w:rPr>
              <w:t>通過</w:t>
            </w:r>
            <w:r w:rsidR="00D679FE" w:rsidRPr="006C199E">
              <w:rPr>
                <w:rFonts w:ascii="標楷體" w:eastAsia="標楷體" w:hAnsi="標楷體" w:cs="標楷體"/>
                <w:color w:val="000000" w:themeColor="text1"/>
                <w:szCs w:val="24"/>
                <w:lang w:eastAsia="zh-HK"/>
              </w:rPr>
              <w:t>)</w:t>
            </w:r>
            <w:proofErr w:type="gramStart"/>
            <w:r>
              <w:rPr>
                <w:rFonts w:ascii="標楷體" w:eastAsia="標楷體" w:hAnsi="標楷體" w:cs="標楷體" w:hint="eastAsia"/>
                <w:color w:val="000000" w:themeColor="text1"/>
                <w:szCs w:val="24"/>
              </w:rPr>
              <w:t>康軒版</w:t>
            </w:r>
            <w:proofErr w:type="gramEnd"/>
          </w:p>
        </w:tc>
      </w:tr>
      <w:tr w:rsidR="00247168" w:rsidRPr="00BE37E1" w:rsidTr="00077608">
        <w:trPr>
          <w:trHeight w:val="846"/>
          <w:jc w:val="center"/>
        </w:trPr>
        <w:tc>
          <w:tcPr>
            <w:tcW w:w="1555" w:type="dxa"/>
            <w:gridSpan w:val="2"/>
            <w:tcMar>
              <w:left w:w="28" w:type="dxa"/>
              <w:right w:w="28" w:type="dxa"/>
            </w:tcMar>
            <w:vAlign w:val="center"/>
          </w:tcPr>
          <w:p w:rsidR="00247168" w:rsidRPr="00BE37E1" w:rsidRDefault="00247168" w:rsidP="00970260">
            <w:pPr>
              <w:snapToGrid w:val="0"/>
              <w:spacing w:line="400" w:lineRule="exact"/>
              <w:rPr>
                <w:rFonts w:ascii="標楷體" w:eastAsia="標楷體" w:hAnsi="標楷體"/>
                <w:szCs w:val="24"/>
              </w:rPr>
            </w:pPr>
            <w:r w:rsidRPr="00BE37E1">
              <w:rPr>
                <w:rFonts w:ascii="標楷體" w:eastAsia="標楷體" w:hAnsi="標楷體" w:hint="eastAsia"/>
                <w:szCs w:val="24"/>
                <w:lang w:eastAsia="zh-HK"/>
              </w:rPr>
              <w:t>領域</w:t>
            </w:r>
            <w:r w:rsidRPr="00BE37E1">
              <w:rPr>
                <w:rFonts w:ascii="標楷體" w:eastAsia="標楷體" w:hAnsi="標楷體" w:hint="eastAsia"/>
                <w:szCs w:val="24"/>
              </w:rPr>
              <w:t>核心素養或</w:t>
            </w:r>
          </w:p>
          <w:p w:rsidR="00247168" w:rsidRPr="00BE37E1" w:rsidRDefault="00247168" w:rsidP="00970260">
            <w:pPr>
              <w:snapToGrid w:val="0"/>
              <w:spacing w:line="400" w:lineRule="exact"/>
              <w:rPr>
                <w:rFonts w:ascii="標楷體" w:eastAsia="標楷體" w:hAnsi="標楷體" w:cs="標楷體"/>
                <w:szCs w:val="24"/>
              </w:rPr>
            </w:pPr>
            <w:r w:rsidRPr="00BE37E1">
              <w:rPr>
                <w:rFonts w:ascii="標楷體" w:eastAsia="標楷體" w:hAnsi="標楷體" w:hint="eastAsia"/>
                <w:szCs w:val="24"/>
              </w:rPr>
              <w:t>課程目標</w:t>
            </w:r>
          </w:p>
        </w:tc>
        <w:tc>
          <w:tcPr>
            <w:tcW w:w="7371" w:type="dxa"/>
            <w:gridSpan w:val="2"/>
            <w:tcMar>
              <w:left w:w="57" w:type="dxa"/>
              <w:right w:w="0" w:type="dxa"/>
            </w:tcMar>
            <w:vAlign w:val="center"/>
          </w:tcPr>
          <w:p w:rsidR="00247168" w:rsidRPr="006D473F" w:rsidRDefault="00247168" w:rsidP="00087C7A">
            <w:pPr>
              <w:autoSpaceDE w:val="0"/>
              <w:autoSpaceDN w:val="0"/>
              <w:adjustRightInd w:val="0"/>
              <w:ind w:left="1248" w:hangingChars="520" w:hanging="1248"/>
              <w:jc w:val="both"/>
              <w:rPr>
                <w:rFonts w:ascii="標楷體" w:eastAsia="標楷體" w:hAnsi="標楷體" w:cs="新細明體"/>
              </w:rPr>
            </w:pPr>
            <w:proofErr w:type="gramStart"/>
            <w:r w:rsidRPr="006D473F">
              <w:rPr>
                <w:rFonts w:ascii="標楷體" w:eastAsia="標楷體" w:hAnsi="標楷體" w:cs="新細明體" w:hint="eastAsia"/>
              </w:rPr>
              <w:t>健體</w:t>
            </w:r>
            <w:proofErr w:type="gramEnd"/>
            <w:r w:rsidRPr="006D473F">
              <w:rPr>
                <w:rFonts w:ascii="標楷體" w:eastAsia="標楷體" w:hAnsi="標楷體" w:cs="新細明體" w:hint="eastAsia"/>
              </w:rPr>
              <w:t>-J-A1 具備體育與健康的知能與態度，展現自我運動與保健潛能，探索人性、自我價值與生命意義，並積極實踐，不輕言放棄。</w:t>
            </w:r>
          </w:p>
          <w:p w:rsidR="00247168" w:rsidRPr="006D473F" w:rsidRDefault="00247168" w:rsidP="00087C7A">
            <w:pPr>
              <w:autoSpaceDE w:val="0"/>
              <w:autoSpaceDN w:val="0"/>
              <w:adjustRightInd w:val="0"/>
              <w:ind w:left="1248" w:hangingChars="520" w:hanging="1248"/>
              <w:jc w:val="both"/>
              <w:rPr>
                <w:rFonts w:ascii="標楷體" w:eastAsia="標楷體" w:hAnsi="標楷體" w:cs="新細明體" w:hint="eastAsia"/>
              </w:rPr>
            </w:pPr>
            <w:proofErr w:type="gramStart"/>
            <w:r w:rsidRPr="006D473F">
              <w:rPr>
                <w:rFonts w:ascii="標楷體" w:eastAsia="標楷體" w:hAnsi="標楷體" w:cs="新細明體" w:hint="eastAsia"/>
              </w:rPr>
              <w:t>健體</w:t>
            </w:r>
            <w:proofErr w:type="gramEnd"/>
            <w:r w:rsidRPr="006D473F">
              <w:rPr>
                <w:rFonts w:ascii="標楷體" w:eastAsia="標楷體" w:hAnsi="標楷體" w:cs="新細明體" w:hint="eastAsia"/>
              </w:rPr>
              <w:t>-J-A2 具備理解體育與健康情境的全貌，並做獨立思考與分析的知能，進而運用適當的策略，處理與解決體育與健康的問題。</w:t>
            </w:r>
          </w:p>
          <w:p w:rsidR="00247168" w:rsidRPr="006D473F" w:rsidRDefault="00247168" w:rsidP="00087C7A">
            <w:pPr>
              <w:autoSpaceDE w:val="0"/>
              <w:autoSpaceDN w:val="0"/>
              <w:adjustRightInd w:val="0"/>
              <w:ind w:left="1248" w:hangingChars="520" w:hanging="1248"/>
              <w:jc w:val="both"/>
              <w:rPr>
                <w:rFonts w:ascii="標楷體" w:eastAsia="標楷體" w:hAnsi="標楷體" w:cs="新細明體" w:hint="eastAsia"/>
              </w:rPr>
            </w:pPr>
            <w:proofErr w:type="gramStart"/>
            <w:r w:rsidRPr="006D473F">
              <w:rPr>
                <w:rFonts w:ascii="標楷體" w:eastAsia="標楷體" w:hAnsi="標楷體" w:cs="新細明體" w:hint="eastAsia"/>
              </w:rPr>
              <w:t>健體</w:t>
            </w:r>
            <w:proofErr w:type="gramEnd"/>
            <w:r w:rsidRPr="006D473F">
              <w:rPr>
                <w:rFonts w:ascii="標楷體" w:eastAsia="標楷體" w:hAnsi="標楷體" w:cs="新細明體" w:hint="eastAsia"/>
              </w:rPr>
              <w:t>-J-A3 具備善用體育與健康的資源，以擬定運動與保健計畫，有效執行並發揮主動學習與創新求變的能力。</w:t>
            </w:r>
          </w:p>
          <w:p w:rsidR="00247168" w:rsidRPr="006D473F" w:rsidRDefault="00247168" w:rsidP="00087C7A">
            <w:pPr>
              <w:autoSpaceDE w:val="0"/>
              <w:autoSpaceDN w:val="0"/>
              <w:adjustRightInd w:val="0"/>
              <w:ind w:left="1248" w:hangingChars="520" w:hanging="1248"/>
              <w:jc w:val="both"/>
              <w:rPr>
                <w:rFonts w:ascii="標楷體" w:eastAsia="標楷體" w:hAnsi="標楷體" w:cs="新細明體"/>
              </w:rPr>
            </w:pPr>
            <w:proofErr w:type="gramStart"/>
            <w:r w:rsidRPr="006D473F">
              <w:rPr>
                <w:rFonts w:ascii="標楷體" w:eastAsia="標楷體" w:hAnsi="標楷體" w:cs="新細明體" w:hint="eastAsia"/>
              </w:rPr>
              <w:t>健體</w:t>
            </w:r>
            <w:proofErr w:type="gramEnd"/>
            <w:r w:rsidRPr="006D473F">
              <w:rPr>
                <w:rFonts w:ascii="標楷體" w:eastAsia="標楷體" w:hAnsi="標楷體" w:cs="新細明體" w:hint="eastAsia"/>
              </w:rPr>
              <w:t>-J-B1 具備情意表達的能力，能以同理心與人溝通互動，並理解體育與保健的基本概念，應用於日常生活中。</w:t>
            </w:r>
          </w:p>
          <w:p w:rsidR="00247168" w:rsidRPr="006D473F" w:rsidRDefault="00247168" w:rsidP="00087C7A">
            <w:pPr>
              <w:autoSpaceDE w:val="0"/>
              <w:autoSpaceDN w:val="0"/>
              <w:adjustRightInd w:val="0"/>
              <w:ind w:left="1248" w:hangingChars="520" w:hanging="1248"/>
              <w:jc w:val="both"/>
              <w:rPr>
                <w:rFonts w:ascii="標楷體" w:eastAsia="標楷體" w:hAnsi="標楷體" w:cs="新細明體"/>
              </w:rPr>
            </w:pPr>
            <w:proofErr w:type="gramStart"/>
            <w:r w:rsidRPr="006D473F">
              <w:rPr>
                <w:rFonts w:ascii="標楷體" w:eastAsia="標楷體" w:hAnsi="標楷體" w:cs="新細明體" w:hint="eastAsia"/>
              </w:rPr>
              <w:t>健體</w:t>
            </w:r>
            <w:proofErr w:type="gramEnd"/>
            <w:r w:rsidRPr="006D473F">
              <w:rPr>
                <w:rFonts w:ascii="標楷體" w:eastAsia="標楷體" w:hAnsi="標楷體" w:cs="新細明體" w:hint="eastAsia"/>
              </w:rPr>
              <w:t>-J-B2 具備善用體育與健康相關的科技、資訊及媒體，以增進學習的素養，並察覺、思辨人與科技、資訊、媒體的互動關係。</w:t>
            </w:r>
          </w:p>
          <w:p w:rsidR="00247168" w:rsidRPr="006D473F" w:rsidRDefault="00247168" w:rsidP="00087C7A">
            <w:pPr>
              <w:autoSpaceDE w:val="0"/>
              <w:autoSpaceDN w:val="0"/>
              <w:adjustRightInd w:val="0"/>
              <w:ind w:left="1248" w:hangingChars="520" w:hanging="1248"/>
              <w:jc w:val="both"/>
              <w:rPr>
                <w:rFonts w:ascii="標楷體" w:eastAsia="標楷體" w:hAnsi="標楷體" w:cs="新細明體" w:hint="eastAsia"/>
              </w:rPr>
            </w:pPr>
            <w:proofErr w:type="gramStart"/>
            <w:r w:rsidRPr="006D473F">
              <w:rPr>
                <w:rFonts w:ascii="標楷體" w:eastAsia="標楷體" w:hAnsi="標楷體" w:cs="新細明體" w:hint="eastAsia"/>
              </w:rPr>
              <w:t>健體</w:t>
            </w:r>
            <w:proofErr w:type="gramEnd"/>
            <w:r w:rsidRPr="006D473F">
              <w:rPr>
                <w:rFonts w:ascii="標楷體" w:eastAsia="標楷體" w:hAnsi="標楷體" w:cs="新細明體" w:hint="eastAsia"/>
              </w:rPr>
              <w:t>-J-B3 具備審美與表現的能力，了解運動與健康在美學上的特質與表現方式，以增進生活中的豐富性與美感體驗。</w:t>
            </w:r>
          </w:p>
          <w:p w:rsidR="00247168" w:rsidRPr="006D473F" w:rsidRDefault="00247168" w:rsidP="00087C7A">
            <w:pPr>
              <w:autoSpaceDE w:val="0"/>
              <w:autoSpaceDN w:val="0"/>
              <w:adjustRightInd w:val="0"/>
              <w:ind w:left="1248" w:hangingChars="520" w:hanging="1248"/>
              <w:jc w:val="both"/>
              <w:rPr>
                <w:rFonts w:ascii="標楷體" w:eastAsia="標楷體" w:hAnsi="標楷體" w:cs="新細明體"/>
              </w:rPr>
            </w:pPr>
            <w:proofErr w:type="gramStart"/>
            <w:r w:rsidRPr="006D473F">
              <w:rPr>
                <w:rFonts w:ascii="標楷體" w:eastAsia="標楷體" w:hAnsi="標楷體" w:cs="新細明體" w:hint="eastAsia"/>
              </w:rPr>
              <w:t>健體</w:t>
            </w:r>
            <w:proofErr w:type="gramEnd"/>
            <w:r w:rsidRPr="006D473F">
              <w:rPr>
                <w:rFonts w:ascii="標楷體" w:eastAsia="標楷體" w:hAnsi="標楷體" w:cs="新細明體" w:hint="eastAsia"/>
              </w:rPr>
              <w:t>-J-C1 具備生活中有關運動與健康的道德思辨與實踐能力及環境意識，並主動參與公益團體活動，關懷社會。</w:t>
            </w:r>
          </w:p>
          <w:p w:rsidR="00247168" w:rsidRPr="006D473F" w:rsidRDefault="00247168" w:rsidP="00087C7A">
            <w:pPr>
              <w:autoSpaceDE w:val="0"/>
              <w:autoSpaceDN w:val="0"/>
              <w:adjustRightInd w:val="0"/>
              <w:ind w:left="1248" w:hangingChars="520" w:hanging="1248"/>
              <w:jc w:val="both"/>
              <w:rPr>
                <w:rFonts w:ascii="標楷體" w:eastAsia="標楷體" w:hAnsi="標楷體" w:cs="新細明體"/>
              </w:rPr>
            </w:pPr>
            <w:proofErr w:type="gramStart"/>
            <w:r w:rsidRPr="006D473F">
              <w:rPr>
                <w:rFonts w:ascii="標楷體" w:eastAsia="標楷體" w:hAnsi="標楷體" w:cs="新細明體" w:hint="eastAsia"/>
              </w:rPr>
              <w:t>健體</w:t>
            </w:r>
            <w:proofErr w:type="gramEnd"/>
            <w:r w:rsidRPr="006D473F">
              <w:rPr>
                <w:rFonts w:ascii="標楷體" w:eastAsia="標楷體" w:hAnsi="標楷體" w:cs="新細明體" w:hint="eastAsia"/>
              </w:rPr>
              <w:t>-J-C2 具備利他及合群的知能與態度，並在體育活動和健康生活中培育相互合作及與人和諧互動的素養。</w:t>
            </w:r>
          </w:p>
          <w:p w:rsidR="00247168" w:rsidRPr="007F08CD" w:rsidRDefault="00247168" w:rsidP="00087C7A">
            <w:pPr>
              <w:spacing w:line="400" w:lineRule="exact"/>
              <w:ind w:left="1248" w:hangingChars="520" w:hanging="1248"/>
              <w:jc w:val="both"/>
              <w:rPr>
                <w:rFonts w:ascii="標楷體" w:eastAsia="標楷體" w:hAnsi="標楷體"/>
              </w:rPr>
            </w:pPr>
            <w:proofErr w:type="gramStart"/>
            <w:r w:rsidRPr="006D473F">
              <w:rPr>
                <w:rFonts w:ascii="標楷體" w:eastAsia="標楷體" w:hAnsi="標楷體" w:cs="新細明體" w:hint="eastAsia"/>
              </w:rPr>
              <w:t>健體</w:t>
            </w:r>
            <w:proofErr w:type="gramEnd"/>
            <w:r w:rsidRPr="006D473F">
              <w:rPr>
                <w:rFonts w:ascii="標楷體" w:eastAsia="標楷體" w:hAnsi="標楷體" w:cs="新細明體" w:hint="eastAsia"/>
              </w:rPr>
              <w:t xml:space="preserve">-J-C3 </w:t>
            </w:r>
            <w:proofErr w:type="gramStart"/>
            <w:r w:rsidRPr="006D473F">
              <w:rPr>
                <w:rFonts w:ascii="標楷體" w:eastAsia="標楷體" w:hAnsi="標楷體" w:cs="新細明體" w:hint="eastAsia"/>
              </w:rPr>
              <w:t>具備敏察和</w:t>
            </w:r>
            <w:proofErr w:type="gramEnd"/>
            <w:r w:rsidRPr="006D473F">
              <w:rPr>
                <w:rFonts w:ascii="標楷體" w:eastAsia="標楷體" w:hAnsi="標楷體" w:cs="新細明體" w:hint="eastAsia"/>
              </w:rPr>
              <w:t>接納多元文化的涵養，關心本土與國際體育與健康議題，並尊重與欣賞其間的差異。</w:t>
            </w:r>
          </w:p>
        </w:tc>
      </w:tr>
      <w:tr w:rsidR="00247168" w:rsidRPr="00BE37E1" w:rsidTr="00077608">
        <w:trPr>
          <w:trHeight w:val="824"/>
          <w:jc w:val="center"/>
        </w:trPr>
        <w:tc>
          <w:tcPr>
            <w:tcW w:w="562" w:type="dxa"/>
            <w:vMerge w:val="restart"/>
            <w:tcMar>
              <w:left w:w="28" w:type="dxa"/>
              <w:right w:w="28" w:type="dxa"/>
            </w:tcMar>
            <w:vAlign w:val="center"/>
          </w:tcPr>
          <w:p w:rsidR="00247168" w:rsidRPr="00BE37E1" w:rsidRDefault="00247168" w:rsidP="00970260">
            <w:pPr>
              <w:spacing w:line="400" w:lineRule="exact"/>
              <w:rPr>
                <w:rFonts w:ascii="標楷體" w:eastAsia="標楷體" w:hAnsi="標楷體" w:cs="新細明體"/>
                <w:szCs w:val="24"/>
              </w:rPr>
            </w:pPr>
            <w:r w:rsidRPr="00BE37E1">
              <w:rPr>
                <w:rFonts w:ascii="標楷體" w:eastAsia="標楷體" w:hAnsi="標楷體" w:hint="eastAsia"/>
                <w:szCs w:val="24"/>
              </w:rPr>
              <w:t>學</w:t>
            </w:r>
            <w:r w:rsidRPr="00BE37E1">
              <w:rPr>
                <w:rFonts w:ascii="標楷體" w:eastAsia="標楷體" w:hAnsi="標楷體" w:hint="eastAsia"/>
                <w:szCs w:val="24"/>
                <w:lang w:eastAsia="zh-HK"/>
              </w:rPr>
              <w:t>習</w:t>
            </w:r>
            <w:r w:rsidRPr="00BE37E1">
              <w:rPr>
                <w:rFonts w:ascii="標楷體" w:eastAsia="標楷體" w:hAnsi="標楷體" w:hint="eastAsia"/>
                <w:szCs w:val="24"/>
              </w:rPr>
              <w:t>重點</w:t>
            </w:r>
          </w:p>
        </w:tc>
        <w:tc>
          <w:tcPr>
            <w:tcW w:w="993" w:type="dxa"/>
            <w:vAlign w:val="center"/>
          </w:tcPr>
          <w:p w:rsidR="00247168" w:rsidRPr="00BE37E1" w:rsidRDefault="00247168" w:rsidP="00970260">
            <w:pPr>
              <w:spacing w:line="400" w:lineRule="exact"/>
              <w:rPr>
                <w:rFonts w:ascii="標楷體" w:eastAsia="標楷體" w:hAnsi="標楷體" w:cs="新細明體"/>
                <w:szCs w:val="24"/>
                <w:lang w:eastAsia="zh-HK"/>
              </w:rPr>
            </w:pPr>
            <w:r w:rsidRPr="00BE37E1">
              <w:rPr>
                <w:rFonts w:ascii="標楷體" w:eastAsia="標楷體" w:hAnsi="標楷體" w:cs="新細明體" w:hint="eastAsia"/>
                <w:szCs w:val="24"/>
                <w:lang w:eastAsia="zh-HK"/>
              </w:rPr>
              <w:t>學習</w:t>
            </w:r>
          </w:p>
          <w:p w:rsidR="00247168" w:rsidRPr="00BE37E1" w:rsidRDefault="00247168" w:rsidP="00970260">
            <w:pPr>
              <w:spacing w:line="400" w:lineRule="exact"/>
              <w:rPr>
                <w:rFonts w:ascii="標楷體" w:eastAsia="標楷體" w:hAnsi="標楷體" w:cs="新細明體"/>
                <w:szCs w:val="24"/>
              </w:rPr>
            </w:pPr>
            <w:r w:rsidRPr="00BE37E1">
              <w:rPr>
                <w:rFonts w:ascii="標楷體" w:eastAsia="標楷體" w:hAnsi="標楷體" w:cs="新細明體" w:hint="eastAsia"/>
                <w:szCs w:val="24"/>
                <w:lang w:eastAsia="zh-HK"/>
              </w:rPr>
              <w:t>表現</w:t>
            </w:r>
          </w:p>
        </w:tc>
        <w:tc>
          <w:tcPr>
            <w:tcW w:w="7371" w:type="dxa"/>
            <w:gridSpan w:val="2"/>
            <w:vAlign w:val="center"/>
          </w:tcPr>
          <w:p w:rsidR="005F6D9C" w:rsidRDefault="005F6D9C"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t>【七上第1單元第1章】</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1a-IV-1 理解生理、心理與社會各層面健康的概念。</w:t>
            </w:r>
          </w:p>
          <w:p w:rsidR="0024716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2b-IV-2 樂於實踐健康促進的生活型態。</w:t>
            </w:r>
          </w:p>
          <w:p w:rsidR="0024716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4a-IV-2 自我監督、增強個人促進健康的行動，並反省修正。</w:t>
            </w:r>
          </w:p>
          <w:p w:rsidR="005F6D9C" w:rsidRPr="002379F8" w:rsidRDefault="005F6D9C"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t>【七上第1單元第2章】</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1b-IV-2 認識健康技能與生活技能的實施程序概念。</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2a-IV-2 自主思考健康問題所造成的</w:t>
            </w:r>
            <w:r w:rsidR="008B6FFA">
              <w:rPr>
                <w:rFonts w:ascii="標楷體" w:eastAsia="標楷體" w:hAnsi="標楷體" w:hint="eastAsia"/>
                <w:sz w:val="24"/>
                <w:szCs w:val="24"/>
              </w:rPr>
              <w:t>威脅</w:t>
            </w:r>
            <w:r w:rsidRPr="002379F8">
              <w:rPr>
                <w:rFonts w:ascii="標楷體" w:eastAsia="標楷體" w:hAnsi="標楷體" w:hint="eastAsia"/>
                <w:sz w:val="24"/>
                <w:szCs w:val="24"/>
              </w:rPr>
              <w:t>感與嚴重性。</w:t>
            </w:r>
          </w:p>
          <w:p w:rsidR="0024716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3a-IV-1 精熟的操作健康技能。</w:t>
            </w:r>
          </w:p>
          <w:p w:rsidR="00665B20" w:rsidRPr="002379F8" w:rsidRDefault="008B6FFA"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lastRenderedPageBreak/>
              <w:t>4a-Ⅳ-2 自我監督、增強個人促進健康的行動，並反省修正</w:t>
            </w:r>
            <w:r>
              <w:rPr>
                <w:rFonts w:ascii="標楷體" w:eastAsia="標楷體" w:hAnsi="標楷體" w:hint="eastAsia"/>
                <w:sz w:val="24"/>
                <w:szCs w:val="24"/>
              </w:rPr>
              <w:t>。</w:t>
            </w:r>
          </w:p>
          <w:p w:rsidR="005F6D9C" w:rsidRDefault="005F6D9C"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t>【七上第1單元第3章】</w:t>
            </w:r>
          </w:p>
          <w:p w:rsidR="00247168" w:rsidRDefault="00247168" w:rsidP="007603C6">
            <w:pPr>
              <w:pStyle w:val="1"/>
              <w:ind w:leftChars="1" w:left="914" w:right="57" w:hangingChars="380" w:hanging="912"/>
              <w:jc w:val="both"/>
              <w:rPr>
                <w:rFonts w:ascii="標楷體" w:eastAsia="標楷體" w:hAnsi="標楷體" w:hint="eastAsia"/>
                <w:sz w:val="24"/>
                <w:szCs w:val="24"/>
              </w:rPr>
            </w:pPr>
            <w:r w:rsidRPr="002379F8">
              <w:rPr>
                <w:rFonts w:ascii="標楷體" w:eastAsia="標楷體" w:hAnsi="標楷體" w:hint="eastAsia"/>
                <w:sz w:val="24"/>
                <w:szCs w:val="24"/>
              </w:rPr>
              <w:t>1b-IV-3 因應生活情境的健康需求，尋求解決的健康技能和生活技能。</w:t>
            </w:r>
          </w:p>
          <w:p w:rsidR="00970260" w:rsidRPr="002379F8" w:rsidRDefault="00970260" w:rsidP="007603C6">
            <w:pPr>
              <w:pStyle w:val="1"/>
              <w:ind w:leftChars="1" w:left="914" w:right="57" w:hangingChars="380" w:hanging="912"/>
              <w:jc w:val="both"/>
              <w:rPr>
                <w:rFonts w:ascii="標楷體" w:eastAsia="標楷體" w:hAnsi="標楷體" w:hint="eastAsia"/>
                <w:sz w:val="24"/>
                <w:szCs w:val="24"/>
              </w:rPr>
            </w:pPr>
            <w:r w:rsidRPr="002379F8">
              <w:rPr>
                <w:rFonts w:ascii="標楷體" w:eastAsia="標楷體" w:hAnsi="標楷體" w:hint="eastAsia"/>
                <w:sz w:val="24"/>
                <w:szCs w:val="24"/>
              </w:rPr>
              <w:t>2a-IV-2 自主思考健康問題所造成的</w:t>
            </w:r>
            <w:r>
              <w:rPr>
                <w:rFonts w:ascii="標楷體" w:eastAsia="標楷體" w:hAnsi="標楷體" w:hint="eastAsia"/>
                <w:sz w:val="24"/>
                <w:szCs w:val="24"/>
              </w:rPr>
              <w:t>威脅</w:t>
            </w:r>
            <w:r w:rsidRPr="002379F8">
              <w:rPr>
                <w:rFonts w:ascii="標楷體" w:eastAsia="標楷體" w:hAnsi="標楷體" w:hint="eastAsia"/>
                <w:sz w:val="24"/>
                <w:szCs w:val="24"/>
              </w:rPr>
              <w:t>感與嚴重性。</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3a-IV-2 因應不同的生活情境進行調適並修正，持續表現健康技能。</w:t>
            </w:r>
          </w:p>
          <w:p w:rsidR="0024716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4a-IV-1 運用適切的健康資訊、產品與服務，擬定健康行動策略。</w:t>
            </w:r>
          </w:p>
          <w:p w:rsidR="005F6D9C" w:rsidRPr="002379F8" w:rsidRDefault="005F6D9C"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t>【七上第1單元第4章】</w:t>
            </w:r>
          </w:p>
          <w:p w:rsidR="0024716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1a-IV-3 評估內在與外在的行為對健康造成的衝擊與風險。</w:t>
            </w:r>
          </w:p>
          <w:p w:rsidR="00A825C0" w:rsidRPr="002379F8" w:rsidRDefault="00A825C0"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2b-Ⅳ-1 堅守健康的生活規範、態度與價值觀</w:t>
            </w:r>
            <w:r>
              <w:rPr>
                <w:rFonts w:ascii="標楷體" w:eastAsia="標楷體" w:hAnsi="標楷體" w:hint="eastAsia"/>
                <w:sz w:val="24"/>
                <w:szCs w:val="24"/>
              </w:rPr>
              <w:t>。</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3b-IV-1 熟悉</w:t>
            </w:r>
            <w:proofErr w:type="gramStart"/>
            <w:r w:rsidRPr="002379F8">
              <w:rPr>
                <w:rFonts w:ascii="標楷體" w:eastAsia="標楷體" w:hAnsi="標楷體" w:hint="eastAsia"/>
                <w:sz w:val="24"/>
                <w:szCs w:val="24"/>
              </w:rPr>
              <w:t>各種「</w:t>
            </w:r>
            <w:proofErr w:type="gramEnd"/>
            <w:r w:rsidRPr="002379F8">
              <w:rPr>
                <w:rFonts w:ascii="標楷體" w:eastAsia="標楷體" w:hAnsi="標楷體" w:hint="eastAsia"/>
                <w:sz w:val="24"/>
                <w:szCs w:val="24"/>
              </w:rPr>
              <w:t>自我調適」技能。</w:t>
            </w:r>
          </w:p>
          <w:p w:rsidR="00247168" w:rsidRDefault="00A825C0"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4a-Ⅳ-2 自我監督、增強個人促進健康的行動，並反省修正</w:t>
            </w:r>
            <w:r>
              <w:rPr>
                <w:rFonts w:ascii="標楷體" w:eastAsia="標楷體" w:hAnsi="標楷體" w:hint="eastAsia"/>
                <w:sz w:val="24"/>
                <w:szCs w:val="24"/>
              </w:rPr>
              <w:t>。</w:t>
            </w:r>
          </w:p>
          <w:p w:rsidR="005F6D9C" w:rsidRPr="002379F8" w:rsidRDefault="005F6D9C"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t>【七上第2單元第1章】</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1b-IV-1 分析健康技能和生活技能對健康維護的重要性。</w:t>
            </w:r>
          </w:p>
          <w:p w:rsidR="0024716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2b-IV-1 堅守健康的生活規範、態度與價值觀。</w:t>
            </w:r>
          </w:p>
          <w:p w:rsidR="00865D69" w:rsidRPr="002379F8" w:rsidRDefault="00865D69"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3b-IV-3 熟悉大部份的「決策與批判」技能。</w:t>
            </w:r>
          </w:p>
          <w:p w:rsidR="0024716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4a-IV-3 持續地執行促進健康及減少健康風險的行動。</w:t>
            </w:r>
          </w:p>
          <w:p w:rsidR="005F6D9C" w:rsidRPr="002379F8" w:rsidRDefault="005F6D9C"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t>【七上第2單元第2章】</w:t>
            </w:r>
          </w:p>
          <w:p w:rsidR="00247168" w:rsidRPr="00EC68F9" w:rsidRDefault="00247168"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1a-IV-2分析個人與群體健康的影響因素</w:t>
            </w:r>
            <w:r w:rsidR="00CC1E68">
              <w:rPr>
                <w:rFonts w:ascii="標楷體" w:eastAsia="標楷體" w:hAnsi="標楷體" w:hint="eastAsia"/>
                <w:sz w:val="24"/>
                <w:szCs w:val="24"/>
              </w:rPr>
              <w:t>。</w:t>
            </w:r>
          </w:p>
          <w:p w:rsidR="00247168" w:rsidRDefault="00247168"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2a-IV-1關注健康議題本土、國際現況與趨勢</w:t>
            </w:r>
            <w:r w:rsidR="00CC1E68">
              <w:rPr>
                <w:rFonts w:ascii="標楷體" w:eastAsia="標楷體" w:hAnsi="標楷體" w:hint="eastAsia"/>
                <w:sz w:val="24"/>
                <w:szCs w:val="24"/>
              </w:rPr>
              <w:t>。</w:t>
            </w:r>
          </w:p>
          <w:p w:rsidR="00CC1E68" w:rsidRDefault="00CC1E68"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3b-Ⅳ-4 因應不同的生活情境，善用各種生活技能，解決健康問題</w:t>
            </w:r>
            <w:r>
              <w:rPr>
                <w:rFonts w:ascii="標楷體" w:eastAsia="標楷體" w:hAnsi="標楷體" w:hint="eastAsia"/>
                <w:sz w:val="24"/>
                <w:szCs w:val="24"/>
              </w:rPr>
              <w:t>。</w:t>
            </w:r>
          </w:p>
          <w:p w:rsidR="00CC1E68" w:rsidRDefault="00CC1E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4a-IV-1 運用適切的健康資訊、產品與服務，擬定健康行動策略。</w:t>
            </w:r>
          </w:p>
          <w:p w:rsidR="005F6D9C" w:rsidRPr="00EC68F9" w:rsidRDefault="005F6D9C"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t>【七下第1單元第1章】</w:t>
            </w:r>
          </w:p>
          <w:p w:rsidR="00247168" w:rsidRDefault="00247168"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1a-IV-4</w:t>
            </w:r>
            <w:r>
              <w:rPr>
                <w:rFonts w:ascii="標楷體" w:eastAsia="標楷體" w:hAnsi="標楷體" w:hint="eastAsia"/>
                <w:sz w:val="24"/>
                <w:szCs w:val="24"/>
              </w:rPr>
              <w:t xml:space="preserve"> </w:t>
            </w:r>
            <w:r w:rsidRPr="00EC68F9">
              <w:rPr>
                <w:rFonts w:ascii="標楷體" w:eastAsia="標楷體" w:hAnsi="標楷體" w:hint="eastAsia"/>
                <w:sz w:val="24"/>
                <w:szCs w:val="24"/>
              </w:rPr>
              <w:t>理解促進健康生活的策略、資源與規範</w:t>
            </w:r>
            <w:r w:rsidR="00733125">
              <w:rPr>
                <w:rFonts w:ascii="標楷體" w:eastAsia="標楷體" w:hAnsi="標楷體" w:hint="eastAsia"/>
                <w:sz w:val="24"/>
                <w:szCs w:val="24"/>
              </w:rPr>
              <w:t>。</w:t>
            </w:r>
          </w:p>
          <w:p w:rsidR="00733125" w:rsidRPr="00EC68F9" w:rsidRDefault="00733125"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2b-IV-2 樂於實踐健康促進的生活型態。</w:t>
            </w:r>
          </w:p>
          <w:p w:rsidR="00247168" w:rsidRPr="00EC68F9" w:rsidRDefault="00247168"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3b-Ⅳ-4 因應不同的生活情境，善用各種生活技能，解決健康問題</w:t>
            </w:r>
            <w:r w:rsidR="00733125">
              <w:rPr>
                <w:rFonts w:ascii="標楷體" w:eastAsia="標楷體" w:hAnsi="標楷體" w:hint="eastAsia"/>
                <w:sz w:val="24"/>
                <w:szCs w:val="24"/>
              </w:rPr>
              <w:t>。</w:t>
            </w:r>
          </w:p>
          <w:p w:rsidR="00247168" w:rsidRDefault="00247168"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4b-Ⅳ-1 主動並公開表明個人對促進健康的觀點與立場。</w:t>
            </w:r>
          </w:p>
          <w:p w:rsidR="005F6D9C" w:rsidRPr="00EC68F9" w:rsidRDefault="005F6D9C"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t>【七下第1單元第2章】</w:t>
            </w:r>
          </w:p>
          <w:p w:rsidR="00247168" w:rsidRPr="00EC68F9" w:rsidRDefault="00247168"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1a-Ⅳ-2 分析個人與群體健康的影響因素</w:t>
            </w:r>
            <w:r w:rsidR="00733125">
              <w:rPr>
                <w:rFonts w:ascii="標楷體" w:eastAsia="標楷體" w:hAnsi="標楷體" w:hint="eastAsia"/>
                <w:sz w:val="24"/>
                <w:szCs w:val="24"/>
              </w:rPr>
              <w:t>。</w:t>
            </w:r>
          </w:p>
          <w:p w:rsidR="00247168" w:rsidRDefault="00247168"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2b-Ⅳ-1 堅守健康的生活規範、態度與價值觀</w:t>
            </w:r>
            <w:r w:rsidR="00733125">
              <w:rPr>
                <w:rFonts w:ascii="標楷體" w:eastAsia="標楷體" w:hAnsi="標楷體" w:hint="eastAsia"/>
                <w:sz w:val="24"/>
                <w:szCs w:val="24"/>
              </w:rPr>
              <w:t>。</w:t>
            </w:r>
          </w:p>
          <w:p w:rsidR="00733125" w:rsidRPr="00EC68F9" w:rsidRDefault="00733125"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3b-IV-4因應不同的生活情境，善用各種生活技能，解決健康問題</w:t>
            </w:r>
            <w:r>
              <w:rPr>
                <w:rFonts w:ascii="標楷體" w:eastAsia="標楷體" w:hAnsi="標楷體" w:hint="eastAsia"/>
                <w:sz w:val="24"/>
                <w:szCs w:val="24"/>
              </w:rPr>
              <w:t>。</w:t>
            </w:r>
          </w:p>
          <w:p w:rsidR="00247168" w:rsidRPr="00EC68F9" w:rsidRDefault="00247168" w:rsidP="00970260">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4a-Ⅳ-2 自我監督、增強個人促進健康的行動，並反省修正</w:t>
            </w:r>
            <w:r w:rsidR="00733125">
              <w:rPr>
                <w:rFonts w:ascii="標楷體" w:eastAsia="標楷體" w:hAnsi="標楷體" w:hint="eastAsia"/>
                <w:sz w:val="24"/>
                <w:szCs w:val="24"/>
              </w:rPr>
              <w:t>。</w:t>
            </w:r>
          </w:p>
          <w:p w:rsidR="005F6D9C" w:rsidRDefault="005F6D9C" w:rsidP="005F6D9C">
            <w:pPr>
              <w:pStyle w:val="1"/>
              <w:ind w:right="57"/>
              <w:jc w:val="both"/>
              <w:rPr>
                <w:rFonts w:ascii="標楷體" w:eastAsia="標楷體" w:hAnsi="標楷體" w:hint="eastAsia"/>
                <w:sz w:val="24"/>
                <w:szCs w:val="24"/>
              </w:rPr>
            </w:pPr>
            <w:r>
              <w:rPr>
                <w:rFonts w:ascii="標楷體" w:eastAsia="標楷體" w:hAnsi="標楷體" w:hint="eastAsia"/>
                <w:sz w:val="24"/>
                <w:szCs w:val="24"/>
              </w:rPr>
              <w:t>【七下第2單元第1章】</w:t>
            </w:r>
          </w:p>
          <w:p w:rsidR="00887D31" w:rsidRPr="00EC68F9" w:rsidRDefault="00887D31" w:rsidP="00887D31">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1a-IV-2分析個人與群體健康的影響因素</w:t>
            </w:r>
            <w:r>
              <w:rPr>
                <w:rFonts w:ascii="標楷體" w:eastAsia="標楷體" w:hAnsi="標楷體" w:hint="eastAsia"/>
                <w:sz w:val="24"/>
                <w:szCs w:val="24"/>
              </w:rPr>
              <w:t>。</w:t>
            </w:r>
          </w:p>
          <w:p w:rsidR="00887D31" w:rsidRDefault="00887D31" w:rsidP="00887D31">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2a-IV-1關注健康議題本土、國際現況與趨勢</w:t>
            </w:r>
            <w:r>
              <w:rPr>
                <w:rFonts w:ascii="標楷體" w:eastAsia="標楷體" w:hAnsi="標楷體" w:hint="eastAsia"/>
                <w:sz w:val="24"/>
                <w:szCs w:val="24"/>
              </w:rPr>
              <w:t>。</w:t>
            </w:r>
          </w:p>
          <w:p w:rsidR="00733125" w:rsidRDefault="00887D31" w:rsidP="00887D31">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3b-Ⅳ-4 因應不同的生活情境，善用各種生活技能，解決健康問題</w:t>
            </w:r>
            <w:r>
              <w:rPr>
                <w:rFonts w:ascii="標楷體" w:eastAsia="標楷體" w:hAnsi="標楷體" w:hint="eastAsia"/>
                <w:sz w:val="24"/>
                <w:szCs w:val="24"/>
              </w:rPr>
              <w:t>。</w:t>
            </w:r>
          </w:p>
          <w:p w:rsidR="00887D31" w:rsidRDefault="00887D31" w:rsidP="00887D31">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4a-IV-3 持續地執行促進健康及減少健康風險的行動。</w:t>
            </w:r>
          </w:p>
          <w:p w:rsidR="005F6D9C" w:rsidRDefault="005F6D9C" w:rsidP="005F6D9C">
            <w:pPr>
              <w:pStyle w:val="1"/>
              <w:ind w:right="57"/>
              <w:jc w:val="both"/>
              <w:rPr>
                <w:rFonts w:ascii="標楷體" w:eastAsia="標楷體" w:hAnsi="標楷體" w:hint="eastAsia"/>
                <w:sz w:val="24"/>
                <w:szCs w:val="24"/>
              </w:rPr>
            </w:pPr>
            <w:r>
              <w:rPr>
                <w:rFonts w:ascii="標楷體" w:eastAsia="標楷體" w:hAnsi="標楷體" w:hint="eastAsia"/>
                <w:sz w:val="24"/>
                <w:szCs w:val="24"/>
              </w:rPr>
              <w:t>【七下第2單元第2章】</w:t>
            </w:r>
          </w:p>
          <w:p w:rsidR="00887D31" w:rsidRPr="00EC68F9" w:rsidRDefault="00887D31" w:rsidP="00887D31">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lastRenderedPageBreak/>
              <w:t>1a-IV-2分析個人與群體健康的影響因素</w:t>
            </w:r>
            <w:r>
              <w:rPr>
                <w:rFonts w:ascii="標楷體" w:eastAsia="標楷體" w:hAnsi="標楷體" w:hint="eastAsia"/>
                <w:sz w:val="24"/>
                <w:szCs w:val="24"/>
              </w:rPr>
              <w:t>。</w:t>
            </w:r>
          </w:p>
          <w:p w:rsidR="00887D31" w:rsidRDefault="00887D31" w:rsidP="00887D31">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2a-IV-1關注健康議題本土、國際現況與趨勢</w:t>
            </w:r>
            <w:r>
              <w:rPr>
                <w:rFonts w:ascii="標楷體" w:eastAsia="標楷體" w:hAnsi="標楷體" w:hint="eastAsia"/>
                <w:sz w:val="24"/>
                <w:szCs w:val="24"/>
              </w:rPr>
              <w:t>。</w:t>
            </w:r>
          </w:p>
          <w:p w:rsidR="00887D31" w:rsidRDefault="00887D31" w:rsidP="00887D31">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3b-Ⅳ-4 因應不同的生活情境，善用各種生活技能，解決健康問題</w:t>
            </w:r>
            <w:r>
              <w:rPr>
                <w:rFonts w:ascii="標楷體" w:eastAsia="標楷體" w:hAnsi="標楷體" w:hint="eastAsia"/>
                <w:sz w:val="24"/>
                <w:szCs w:val="24"/>
              </w:rPr>
              <w:t>。</w:t>
            </w:r>
          </w:p>
          <w:p w:rsidR="00887D31" w:rsidRDefault="00887D31" w:rsidP="00887D31">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4b-Ⅳ-1 主動並公開表明個人對促進健康的觀點與立場。</w:t>
            </w:r>
          </w:p>
          <w:p w:rsidR="005F6D9C" w:rsidRDefault="005F6D9C" w:rsidP="005F6D9C">
            <w:pPr>
              <w:pStyle w:val="1"/>
              <w:ind w:right="57"/>
              <w:jc w:val="both"/>
              <w:rPr>
                <w:rFonts w:ascii="標楷體" w:eastAsia="標楷體" w:hAnsi="標楷體" w:hint="eastAsia"/>
                <w:sz w:val="24"/>
                <w:szCs w:val="24"/>
              </w:rPr>
            </w:pPr>
            <w:r>
              <w:rPr>
                <w:rFonts w:ascii="標楷體" w:eastAsia="標楷體" w:hAnsi="標楷體" w:hint="eastAsia"/>
                <w:sz w:val="24"/>
                <w:szCs w:val="24"/>
              </w:rPr>
              <w:t>【七下第3單元第1章】</w:t>
            </w:r>
          </w:p>
          <w:p w:rsidR="00887D31" w:rsidRDefault="00887D31" w:rsidP="005F6D9C">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1a-IV-3 評估內在與外在的行為對健康造成的衝擊與風險。</w:t>
            </w:r>
          </w:p>
          <w:p w:rsidR="00887D31" w:rsidRDefault="00887D31" w:rsidP="005F6D9C">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2b-IV-2 樂於實踐健康促進的生活型態。</w:t>
            </w:r>
          </w:p>
          <w:p w:rsidR="00887D31" w:rsidRDefault="00887D31" w:rsidP="005F6D9C">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3b-IV-4因應不同的生活情境，善用各種生活技能，解決健康問題</w:t>
            </w:r>
            <w:r>
              <w:rPr>
                <w:rFonts w:ascii="標楷體" w:eastAsia="標楷體" w:hAnsi="標楷體" w:hint="eastAsia"/>
                <w:sz w:val="24"/>
                <w:szCs w:val="24"/>
              </w:rPr>
              <w:t>。</w:t>
            </w:r>
          </w:p>
          <w:p w:rsidR="00887D31" w:rsidRDefault="00887D31" w:rsidP="005F6D9C">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4a-IV-3 持續地執行促進健康及減少健康風險的行動。</w:t>
            </w:r>
          </w:p>
          <w:p w:rsidR="005F6D9C" w:rsidRDefault="005F6D9C" w:rsidP="005F6D9C">
            <w:pPr>
              <w:pStyle w:val="1"/>
              <w:ind w:right="57"/>
              <w:jc w:val="both"/>
              <w:rPr>
                <w:rFonts w:ascii="標楷體" w:eastAsia="標楷體" w:hAnsi="標楷體" w:hint="eastAsia"/>
                <w:sz w:val="24"/>
                <w:szCs w:val="24"/>
              </w:rPr>
            </w:pPr>
            <w:r>
              <w:rPr>
                <w:rFonts w:ascii="標楷體" w:eastAsia="標楷體" w:hAnsi="標楷體" w:hint="eastAsia"/>
                <w:sz w:val="24"/>
                <w:szCs w:val="24"/>
              </w:rPr>
              <w:t>【七下第3單元第2章】</w:t>
            </w:r>
          </w:p>
          <w:p w:rsidR="00887D31" w:rsidRDefault="00887D31" w:rsidP="005F6D9C">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1a-IV-3 評估內在與外在的行為對健康造成的衝擊與風險。</w:t>
            </w:r>
          </w:p>
          <w:p w:rsidR="00887D31" w:rsidRDefault="00887D31" w:rsidP="005F6D9C">
            <w:pPr>
              <w:pStyle w:val="1"/>
              <w:ind w:right="57"/>
              <w:jc w:val="both"/>
              <w:rPr>
                <w:rFonts w:ascii="標楷體" w:eastAsia="標楷體" w:hAnsi="標楷體" w:hint="eastAsia"/>
                <w:sz w:val="24"/>
                <w:szCs w:val="24"/>
              </w:rPr>
            </w:pPr>
            <w:r>
              <w:rPr>
                <w:rFonts w:ascii="標楷體" w:eastAsia="標楷體" w:hAnsi="標楷體" w:hint="eastAsia"/>
                <w:sz w:val="24"/>
                <w:szCs w:val="24"/>
              </w:rPr>
              <w:t>2a-IV-3 充分地肯定自我健康行動的信心與效能感。</w:t>
            </w:r>
          </w:p>
          <w:p w:rsidR="00887D31" w:rsidRDefault="00887D31" w:rsidP="005F6D9C">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3b-IV-4因應不同的生活情境，善用各種生活技能，解決健康問題</w:t>
            </w:r>
            <w:r>
              <w:rPr>
                <w:rFonts w:ascii="標楷體" w:eastAsia="標楷體" w:hAnsi="標楷體" w:hint="eastAsia"/>
                <w:sz w:val="24"/>
                <w:szCs w:val="24"/>
              </w:rPr>
              <w:t>。</w:t>
            </w:r>
          </w:p>
          <w:p w:rsidR="00887D31" w:rsidRPr="007F08CD" w:rsidRDefault="00887D31" w:rsidP="005F6D9C">
            <w:pPr>
              <w:pStyle w:val="1"/>
              <w:ind w:right="57"/>
              <w:jc w:val="both"/>
              <w:rPr>
                <w:rFonts w:ascii="標楷體" w:eastAsia="標楷體" w:hAnsi="標楷體" w:hint="eastAsia"/>
                <w:sz w:val="24"/>
                <w:szCs w:val="24"/>
              </w:rPr>
            </w:pPr>
            <w:r w:rsidRPr="00EC68F9">
              <w:rPr>
                <w:rFonts w:ascii="標楷體" w:eastAsia="標楷體" w:hAnsi="標楷體" w:hint="eastAsia"/>
                <w:sz w:val="24"/>
                <w:szCs w:val="24"/>
              </w:rPr>
              <w:t>4a-Ⅳ-2 自我監督、增強個人促進健康的行動，並反省修正</w:t>
            </w:r>
            <w:r>
              <w:rPr>
                <w:rFonts w:ascii="標楷體" w:eastAsia="標楷體" w:hAnsi="標楷體" w:hint="eastAsia"/>
                <w:sz w:val="24"/>
                <w:szCs w:val="24"/>
              </w:rPr>
              <w:t>。</w:t>
            </w:r>
          </w:p>
        </w:tc>
      </w:tr>
      <w:tr w:rsidR="00247168" w:rsidRPr="00BE37E1" w:rsidTr="00077608">
        <w:trPr>
          <w:trHeight w:val="553"/>
          <w:jc w:val="center"/>
        </w:trPr>
        <w:tc>
          <w:tcPr>
            <w:tcW w:w="562" w:type="dxa"/>
            <w:vMerge/>
            <w:tcMar>
              <w:left w:w="28" w:type="dxa"/>
              <w:right w:w="28" w:type="dxa"/>
            </w:tcMar>
            <w:vAlign w:val="center"/>
          </w:tcPr>
          <w:p w:rsidR="00247168" w:rsidRPr="00BE37E1" w:rsidRDefault="00247168" w:rsidP="00970260">
            <w:pPr>
              <w:spacing w:line="400" w:lineRule="exact"/>
              <w:rPr>
                <w:rFonts w:ascii="標楷體" w:eastAsia="標楷體" w:hAnsi="標楷體"/>
                <w:szCs w:val="24"/>
              </w:rPr>
            </w:pPr>
          </w:p>
        </w:tc>
        <w:tc>
          <w:tcPr>
            <w:tcW w:w="993" w:type="dxa"/>
            <w:vAlign w:val="center"/>
          </w:tcPr>
          <w:p w:rsidR="00247168" w:rsidRPr="00BE37E1" w:rsidRDefault="00247168" w:rsidP="00970260">
            <w:pPr>
              <w:spacing w:line="400" w:lineRule="exact"/>
              <w:rPr>
                <w:rFonts w:ascii="標楷體" w:eastAsia="標楷體" w:hAnsi="標楷體" w:cs="新細明體"/>
                <w:szCs w:val="24"/>
                <w:lang w:eastAsia="zh-HK"/>
              </w:rPr>
            </w:pPr>
            <w:r w:rsidRPr="00BE37E1">
              <w:rPr>
                <w:rFonts w:ascii="標楷體" w:eastAsia="標楷體" w:hAnsi="標楷體" w:cs="新細明體" w:hint="eastAsia"/>
                <w:szCs w:val="24"/>
                <w:lang w:eastAsia="zh-HK"/>
              </w:rPr>
              <w:t>學習</w:t>
            </w:r>
          </w:p>
          <w:p w:rsidR="00247168" w:rsidRPr="00BE37E1" w:rsidRDefault="00247168" w:rsidP="00970260">
            <w:pPr>
              <w:spacing w:line="400" w:lineRule="exact"/>
              <w:rPr>
                <w:rFonts w:ascii="標楷體" w:eastAsia="標楷體" w:hAnsi="標楷體"/>
                <w:szCs w:val="24"/>
              </w:rPr>
            </w:pPr>
            <w:r w:rsidRPr="00BE37E1">
              <w:rPr>
                <w:rFonts w:ascii="標楷體" w:eastAsia="標楷體" w:hAnsi="標楷體" w:cs="新細明體" w:hint="eastAsia"/>
                <w:szCs w:val="24"/>
                <w:lang w:eastAsia="zh-HK"/>
              </w:rPr>
              <w:t>內容</w:t>
            </w:r>
          </w:p>
        </w:tc>
        <w:tc>
          <w:tcPr>
            <w:tcW w:w="7371" w:type="dxa"/>
            <w:gridSpan w:val="2"/>
            <w:vAlign w:val="center"/>
          </w:tcPr>
          <w:p w:rsidR="003E4C11" w:rsidRDefault="003E4C11"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t>【七上第1單元】</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Aa-IV-1 生長發育的自我評估與因應策略。</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Da-IV-2 身體各系統、器官的構造與功能。</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Fa-IV-3 有利人際關係的因素與有效的溝通技巧。</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Da-IV-1 衛生保健習慣的實踐方式與管理策略。</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Da-IV-3 視力、口腔保健策略與相關疾病。</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Db-IV-1 生殖器官的構造、功能與保健及懷孕生理、優生保健。</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Da-IV-4</w:t>
            </w:r>
            <w:r>
              <w:rPr>
                <w:rFonts w:ascii="標楷體" w:eastAsia="標楷體" w:hAnsi="標楷體" w:hint="eastAsia"/>
                <w:sz w:val="24"/>
                <w:szCs w:val="24"/>
              </w:rPr>
              <w:t xml:space="preserve"> </w:t>
            </w:r>
            <w:r w:rsidRPr="002379F8">
              <w:rPr>
                <w:rFonts w:ascii="標楷體" w:eastAsia="標楷體" w:hAnsi="標楷體" w:hint="eastAsia"/>
                <w:sz w:val="24"/>
                <w:szCs w:val="24"/>
              </w:rPr>
              <w:t>健康姿勢、規律運動、充分睡眠的維持與實踐策略。</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Db-IV-2 青春期身心變化的調適與性衝動健康因應的策略。</w:t>
            </w:r>
          </w:p>
          <w:p w:rsidR="0024716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Fa-IV-1 自我認同概念建立與自我實現。</w:t>
            </w:r>
          </w:p>
          <w:p w:rsidR="003E4C11" w:rsidRPr="002379F8" w:rsidRDefault="003E4C11"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t>【七上第</w:t>
            </w:r>
            <w:r>
              <w:rPr>
                <w:rFonts w:ascii="標楷體" w:eastAsia="標楷體" w:hAnsi="標楷體" w:hint="eastAsia"/>
                <w:sz w:val="24"/>
                <w:szCs w:val="24"/>
              </w:rPr>
              <w:t>2</w:t>
            </w:r>
            <w:r>
              <w:rPr>
                <w:rFonts w:ascii="標楷體" w:eastAsia="標楷體" w:hAnsi="標楷體" w:hint="eastAsia"/>
                <w:sz w:val="24"/>
                <w:szCs w:val="24"/>
              </w:rPr>
              <w:t>單元】</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Ba-IV-1 居家、學校、社區環境潛在危機的評估</w:t>
            </w:r>
            <w:r w:rsidR="00404A2D">
              <w:rPr>
                <w:rFonts w:ascii="標楷體" w:eastAsia="標楷體" w:hAnsi="標楷體" w:hint="eastAsia"/>
                <w:sz w:val="24"/>
                <w:szCs w:val="24"/>
              </w:rPr>
              <w:t>方法</w:t>
            </w:r>
            <w:r w:rsidRPr="002379F8">
              <w:rPr>
                <w:rFonts w:ascii="標楷體" w:eastAsia="標楷體" w:hAnsi="標楷體" w:hint="eastAsia"/>
                <w:sz w:val="24"/>
                <w:szCs w:val="24"/>
              </w:rPr>
              <w:t>。</w:t>
            </w:r>
          </w:p>
          <w:p w:rsidR="00247168" w:rsidRPr="002379F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Ba-IV-2 居家、學校及社區安全的防護守則與相關法令。</w:t>
            </w:r>
          </w:p>
          <w:p w:rsidR="00247168" w:rsidRDefault="00247168" w:rsidP="00970260">
            <w:pPr>
              <w:pStyle w:val="1"/>
              <w:ind w:right="57"/>
              <w:jc w:val="both"/>
              <w:rPr>
                <w:rFonts w:ascii="標楷體" w:eastAsia="標楷體" w:hAnsi="標楷體" w:hint="eastAsia"/>
                <w:sz w:val="24"/>
                <w:szCs w:val="24"/>
              </w:rPr>
            </w:pPr>
            <w:r w:rsidRPr="002379F8">
              <w:rPr>
                <w:rFonts w:ascii="標楷體" w:eastAsia="標楷體" w:hAnsi="標楷體" w:hint="eastAsia"/>
                <w:sz w:val="24"/>
                <w:szCs w:val="24"/>
              </w:rPr>
              <w:t>Ba-IV-4 社區環境安全</w:t>
            </w:r>
            <w:r w:rsidR="00CF6C72">
              <w:rPr>
                <w:rFonts w:ascii="標楷體" w:eastAsia="標楷體" w:hAnsi="標楷體" w:hint="eastAsia"/>
                <w:sz w:val="24"/>
                <w:szCs w:val="24"/>
              </w:rPr>
              <w:t>的行動策略。</w:t>
            </w:r>
          </w:p>
          <w:p w:rsidR="00404A2D" w:rsidRPr="002379F8" w:rsidRDefault="00404A2D"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t>【七下第1單元】</w:t>
            </w:r>
          </w:p>
          <w:p w:rsidR="00247168" w:rsidRPr="00A927DA" w:rsidRDefault="00247168" w:rsidP="00970260">
            <w:pPr>
              <w:pStyle w:val="1"/>
              <w:ind w:right="57"/>
              <w:jc w:val="both"/>
              <w:rPr>
                <w:rFonts w:ascii="標楷體" w:eastAsia="標楷體" w:hAnsi="標楷體" w:hint="eastAsia"/>
                <w:sz w:val="24"/>
                <w:szCs w:val="24"/>
              </w:rPr>
            </w:pPr>
            <w:r w:rsidRPr="00A927DA">
              <w:rPr>
                <w:rFonts w:ascii="標楷體" w:eastAsia="標楷體" w:hAnsi="標楷體" w:hint="eastAsia"/>
                <w:sz w:val="24"/>
                <w:szCs w:val="24"/>
              </w:rPr>
              <w:t>Fb-IV-4</w:t>
            </w:r>
            <w:r>
              <w:rPr>
                <w:rFonts w:ascii="標楷體" w:eastAsia="標楷體" w:hAnsi="標楷體" w:hint="eastAsia"/>
                <w:sz w:val="24"/>
                <w:szCs w:val="24"/>
              </w:rPr>
              <w:t xml:space="preserve"> </w:t>
            </w:r>
            <w:r w:rsidRPr="00A927DA">
              <w:rPr>
                <w:rFonts w:ascii="標楷體" w:eastAsia="標楷體" w:hAnsi="標楷體" w:hint="eastAsia"/>
                <w:sz w:val="24"/>
                <w:szCs w:val="24"/>
              </w:rPr>
              <w:t>新興傳染病與慢性病的防治策略</w:t>
            </w:r>
            <w:r w:rsidR="00404A2D">
              <w:rPr>
                <w:rFonts w:ascii="標楷體" w:eastAsia="標楷體" w:hAnsi="標楷體" w:hint="eastAsia"/>
                <w:sz w:val="24"/>
                <w:szCs w:val="24"/>
              </w:rPr>
              <w:t>。</w:t>
            </w:r>
          </w:p>
          <w:p w:rsidR="00247168" w:rsidRPr="00A927DA" w:rsidRDefault="00247168" w:rsidP="00970260">
            <w:pPr>
              <w:pStyle w:val="1"/>
              <w:ind w:right="57"/>
              <w:jc w:val="both"/>
              <w:rPr>
                <w:rFonts w:ascii="標楷體" w:eastAsia="標楷體" w:hAnsi="標楷體" w:hint="eastAsia"/>
                <w:sz w:val="24"/>
                <w:szCs w:val="24"/>
              </w:rPr>
            </w:pPr>
            <w:r w:rsidRPr="00A927DA">
              <w:rPr>
                <w:rFonts w:ascii="標楷體" w:eastAsia="標楷體" w:hAnsi="標楷體" w:hint="eastAsia"/>
                <w:sz w:val="24"/>
                <w:szCs w:val="24"/>
              </w:rPr>
              <w:t>Fb-IV-3</w:t>
            </w:r>
            <w:r>
              <w:rPr>
                <w:rFonts w:ascii="標楷體" w:eastAsia="標楷體" w:hAnsi="標楷體" w:hint="eastAsia"/>
                <w:sz w:val="24"/>
                <w:szCs w:val="24"/>
              </w:rPr>
              <w:t xml:space="preserve"> </w:t>
            </w:r>
            <w:r w:rsidRPr="00A927DA">
              <w:rPr>
                <w:rFonts w:ascii="標楷體" w:eastAsia="標楷體" w:hAnsi="標楷體" w:hint="eastAsia"/>
                <w:sz w:val="24"/>
                <w:szCs w:val="24"/>
              </w:rPr>
              <w:t>保護性的健康行為</w:t>
            </w:r>
            <w:r w:rsidR="00404A2D">
              <w:rPr>
                <w:rFonts w:ascii="標楷體" w:eastAsia="標楷體" w:hAnsi="標楷體" w:hint="eastAsia"/>
                <w:sz w:val="24"/>
                <w:szCs w:val="24"/>
              </w:rPr>
              <w:t>。</w:t>
            </w:r>
          </w:p>
          <w:p w:rsidR="00247168" w:rsidRPr="00A927DA" w:rsidRDefault="00247168" w:rsidP="00970260">
            <w:pPr>
              <w:pStyle w:val="1"/>
              <w:ind w:right="57"/>
              <w:jc w:val="both"/>
              <w:rPr>
                <w:rFonts w:ascii="標楷體" w:eastAsia="標楷體" w:hAnsi="標楷體" w:hint="eastAsia"/>
                <w:sz w:val="24"/>
                <w:szCs w:val="24"/>
              </w:rPr>
            </w:pPr>
            <w:r w:rsidRPr="00A927DA">
              <w:rPr>
                <w:rFonts w:ascii="標楷體" w:eastAsia="標楷體" w:hAnsi="標楷體" w:hint="eastAsia"/>
                <w:sz w:val="24"/>
                <w:szCs w:val="24"/>
              </w:rPr>
              <w:t>Bb-IV-1</w:t>
            </w:r>
            <w:r>
              <w:rPr>
                <w:rFonts w:ascii="標楷體" w:eastAsia="標楷體" w:hAnsi="標楷體" w:hint="eastAsia"/>
                <w:sz w:val="24"/>
                <w:szCs w:val="24"/>
              </w:rPr>
              <w:t xml:space="preserve"> </w:t>
            </w:r>
            <w:r w:rsidRPr="00A927DA">
              <w:rPr>
                <w:rFonts w:ascii="標楷體" w:eastAsia="標楷體" w:hAnsi="標楷體" w:hint="eastAsia"/>
                <w:sz w:val="24"/>
                <w:szCs w:val="24"/>
              </w:rPr>
              <w:t>正確購買與使用藥品的行動策略</w:t>
            </w:r>
            <w:r w:rsidR="00404A2D">
              <w:rPr>
                <w:rFonts w:ascii="標楷體" w:eastAsia="標楷體" w:hAnsi="標楷體" w:hint="eastAsia"/>
                <w:sz w:val="24"/>
                <w:szCs w:val="24"/>
              </w:rPr>
              <w:t>。</w:t>
            </w:r>
          </w:p>
          <w:p w:rsidR="00247168" w:rsidRPr="00A927DA" w:rsidRDefault="00247168" w:rsidP="00970260">
            <w:pPr>
              <w:pStyle w:val="1"/>
              <w:ind w:right="57"/>
              <w:jc w:val="both"/>
              <w:rPr>
                <w:rFonts w:ascii="標楷體" w:eastAsia="標楷體" w:hAnsi="標楷體" w:hint="eastAsia"/>
                <w:sz w:val="24"/>
                <w:szCs w:val="24"/>
              </w:rPr>
            </w:pPr>
            <w:r w:rsidRPr="00A927DA">
              <w:rPr>
                <w:rFonts w:ascii="標楷體" w:eastAsia="標楷體" w:hAnsi="標楷體" w:hint="eastAsia"/>
                <w:sz w:val="24"/>
                <w:szCs w:val="24"/>
              </w:rPr>
              <w:t>Fb-IV-5</w:t>
            </w:r>
            <w:r>
              <w:rPr>
                <w:rFonts w:ascii="標楷體" w:eastAsia="標楷體" w:hAnsi="標楷體" w:hint="eastAsia"/>
                <w:sz w:val="24"/>
                <w:szCs w:val="24"/>
              </w:rPr>
              <w:t xml:space="preserve"> </w:t>
            </w:r>
            <w:r w:rsidRPr="00A927DA">
              <w:rPr>
                <w:rFonts w:ascii="標楷體" w:eastAsia="標楷體" w:hAnsi="標楷體" w:hint="eastAsia"/>
                <w:sz w:val="24"/>
                <w:szCs w:val="24"/>
              </w:rPr>
              <w:t>全民健保與醫療制度、醫療服務與資源</w:t>
            </w:r>
            <w:r w:rsidR="00404A2D">
              <w:rPr>
                <w:rFonts w:ascii="標楷體" w:eastAsia="標楷體" w:hAnsi="標楷體" w:hint="eastAsia"/>
                <w:sz w:val="24"/>
                <w:szCs w:val="24"/>
              </w:rPr>
              <w:t>。</w:t>
            </w:r>
          </w:p>
          <w:p w:rsidR="00247168" w:rsidRDefault="00247168" w:rsidP="00970260">
            <w:pPr>
              <w:pStyle w:val="1"/>
              <w:ind w:right="57"/>
              <w:jc w:val="both"/>
              <w:rPr>
                <w:rFonts w:ascii="標楷體" w:eastAsia="標楷體" w:hAnsi="標楷體" w:hint="eastAsia"/>
                <w:sz w:val="24"/>
                <w:szCs w:val="24"/>
              </w:rPr>
            </w:pPr>
            <w:r w:rsidRPr="00A927DA">
              <w:rPr>
                <w:rFonts w:ascii="標楷體" w:eastAsia="標楷體" w:hAnsi="標楷體" w:hint="eastAsia"/>
                <w:sz w:val="24"/>
                <w:szCs w:val="24"/>
              </w:rPr>
              <w:t>Bb-IV-2</w:t>
            </w:r>
            <w:r>
              <w:rPr>
                <w:rFonts w:ascii="標楷體" w:eastAsia="標楷體" w:hAnsi="標楷體" w:hint="eastAsia"/>
                <w:sz w:val="24"/>
                <w:szCs w:val="24"/>
              </w:rPr>
              <w:t xml:space="preserve"> </w:t>
            </w:r>
            <w:r w:rsidRPr="00A927DA">
              <w:rPr>
                <w:rFonts w:ascii="標楷體" w:eastAsia="標楷體" w:hAnsi="標楷體" w:hint="eastAsia"/>
                <w:sz w:val="24"/>
                <w:szCs w:val="24"/>
              </w:rPr>
              <w:t>家庭、同儕、文化、媒體、廣告等傳達的藥品選購資訊</w:t>
            </w:r>
            <w:r w:rsidR="00404A2D">
              <w:rPr>
                <w:rFonts w:ascii="標楷體" w:eastAsia="標楷體" w:hAnsi="標楷體" w:hint="eastAsia"/>
                <w:sz w:val="24"/>
                <w:szCs w:val="24"/>
              </w:rPr>
              <w:t>。</w:t>
            </w:r>
          </w:p>
          <w:p w:rsidR="00404A2D" w:rsidRPr="00A927DA" w:rsidRDefault="00404A2D"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t>【七下第2單元】</w:t>
            </w:r>
          </w:p>
          <w:p w:rsidR="00247168" w:rsidRPr="00A927DA" w:rsidRDefault="00247168" w:rsidP="008A2EB0">
            <w:pPr>
              <w:pStyle w:val="1"/>
              <w:ind w:left="914" w:right="57" w:hangingChars="381" w:hanging="914"/>
              <w:jc w:val="both"/>
              <w:rPr>
                <w:rFonts w:ascii="標楷體" w:eastAsia="標楷體" w:hAnsi="標楷體" w:hint="eastAsia"/>
                <w:sz w:val="24"/>
                <w:szCs w:val="24"/>
              </w:rPr>
            </w:pPr>
            <w:r w:rsidRPr="00A927DA">
              <w:rPr>
                <w:rFonts w:ascii="標楷體" w:eastAsia="標楷體" w:hAnsi="標楷體" w:hint="eastAsia"/>
                <w:sz w:val="24"/>
                <w:szCs w:val="24"/>
              </w:rPr>
              <w:t xml:space="preserve">Bb-Ⅳ-3 </w:t>
            </w:r>
            <w:proofErr w:type="gramStart"/>
            <w:r w:rsidRPr="00A927DA">
              <w:rPr>
                <w:rFonts w:ascii="標楷體" w:eastAsia="標楷體" w:hAnsi="標楷體" w:hint="eastAsia"/>
                <w:sz w:val="24"/>
                <w:szCs w:val="24"/>
              </w:rPr>
              <w:t>菸</w:t>
            </w:r>
            <w:bookmarkStart w:id="0" w:name="_GoBack"/>
            <w:bookmarkEnd w:id="0"/>
            <w:proofErr w:type="gramEnd"/>
            <w:r w:rsidRPr="00A927DA">
              <w:rPr>
                <w:rFonts w:ascii="標楷體" w:eastAsia="標楷體" w:hAnsi="標楷體" w:hint="eastAsia"/>
                <w:sz w:val="24"/>
                <w:szCs w:val="24"/>
              </w:rPr>
              <w:t>、酒、檳榔、藥物的成分與成癮性，以及對個人身心健康與家庭、社會的影響</w:t>
            </w:r>
            <w:r w:rsidR="00404A2D">
              <w:rPr>
                <w:rFonts w:ascii="標楷體" w:eastAsia="標楷體" w:hAnsi="標楷體" w:hint="eastAsia"/>
                <w:sz w:val="24"/>
                <w:szCs w:val="24"/>
              </w:rPr>
              <w:t>。</w:t>
            </w:r>
          </w:p>
          <w:p w:rsidR="00247168" w:rsidRPr="00A927DA" w:rsidRDefault="00247168" w:rsidP="00970260">
            <w:pPr>
              <w:pStyle w:val="1"/>
              <w:ind w:right="57"/>
              <w:jc w:val="both"/>
              <w:rPr>
                <w:rFonts w:ascii="標楷體" w:eastAsia="標楷體" w:hAnsi="標楷體" w:hint="eastAsia"/>
                <w:sz w:val="24"/>
                <w:szCs w:val="24"/>
              </w:rPr>
            </w:pPr>
            <w:r w:rsidRPr="00A927DA">
              <w:rPr>
                <w:rFonts w:ascii="標楷體" w:eastAsia="標楷體" w:hAnsi="標楷體" w:hint="eastAsia"/>
                <w:sz w:val="24"/>
                <w:szCs w:val="24"/>
              </w:rPr>
              <w:t>Bb-Ⅳ-4 面對成癮物質的拒絕技巧與自我控制</w:t>
            </w:r>
            <w:r w:rsidR="00404A2D">
              <w:rPr>
                <w:rFonts w:ascii="標楷體" w:eastAsia="標楷體" w:hAnsi="標楷體" w:hint="eastAsia"/>
                <w:sz w:val="24"/>
                <w:szCs w:val="24"/>
              </w:rPr>
              <w:t>。</w:t>
            </w:r>
          </w:p>
          <w:p w:rsidR="00404A2D" w:rsidRDefault="00404A2D" w:rsidP="00970260">
            <w:pPr>
              <w:pStyle w:val="1"/>
              <w:ind w:right="57"/>
              <w:jc w:val="both"/>
              <w:rPr>
                <w:rFonts w:ascii="標楷體" w:eastAsia="標楷體" w:hAnsi="標楷體" w:hint="eastAsia"/>
                <w:sz w:val="24"/>
                <w:szCs w:val="24"/>
              </w:rPr>
            </w:pPr>
            <w:r>
              <w:rPr>
                <w:rFonts w:ascii="標楷體" w:eastAsia="標楷體" w:hAnsi="標楷體" w:hint="eastAsia"/>
                <w:sz w:val="24"/>
                <w:szCs w:val="24"/>
              </w:rPr>
              <w:lastRenderedPageBreak/>
              <w:t>【七</w:t>
            </w:r>
            <w:r>
              <w:rPr>
                <w:rFonts w:ascii="標楷體" w:eastAsia="標楷體" w:hAnsi="標楷體" w:hint="eastAsia"/>
                <w:sz w:val="24"/>
                <w:szCs w:val="24"/>
              </w:rPr>
              <w:t>下</w:t>
            </w:r>
            <w:r>
              <w:rPr>
                <w:rFonts w:ascii="標楷體" w:eastAsia="標楷體" w:hAnsi="標楷體" w:hint="eastAsia"/>
                <w:sz w:val="24"/>
                <w:szCs w:val="24"/>
              </w:rPr>
              <w:t>第</w:t>
            </w:r>
            <w:r>
              <w:rPr>
                <w:rFonts w:ascii="標楷體" w:eastAsia="標楷體" w:hAnsi="標楷體" w:hint="eastAsia"/>
                <w:sz w:val="24"/>
                <w:szCs w:val="24"/>
              </w:rPr>
              <w:t>3</w:t>
            </w:r>
            <w:r>
              <w:rPr>
                <w:rFonts w:ascii="標楷體" w:eastAsia="標楷體" w:hAnsi="標楷體" w:hint="eastAsia"/>
                <w:sz w:val="24"/>
                <w:szCs w:val="24"/>
              </w:rPr>
              <w:t>單元】</w:t>
            </w:r>
          </w:p>
          <w:p w:rsidR="00247168" w:rsidRPr="00A927DA" w:rsidRDefault="00247168" w:rsidP="00970260">
            <w:pPr>
              <w:pStyle w:val="1"/>
              <w:ind w:right="57"/>
              <w:jc w:val="both"/>
              <w:rPr>
                <w:rFonts w:ascii="標楷體" w:eastAsia="標楷體" w:hAnsi="標楷體" w:hint="eastAsia"/>
                <w:sz w:val="24"/>
                <w:szCs w:val="24"/>
              </w:rPr>
            </w:pPr>
            <w:r w:rsidRPr="00A927DA">
              <w:rPr>
                <w:rFonts w:ascii="標楷體" w:eastAsia="標楷體" w:hAnsi="標楷體" w:hint="eastAsia"/>
                <w:sz w:val="24"/>
                <w:szCs w:val="24"/>
              </w:rPr>
              <w:t>Fa-Ⅳ-2 家庭衝突的協調與解決技巧</w:t>
            </w:r>
            <w:r w:rsidR="00404A2D">
              <w:rPr>
                <w:rFonts w:ascii="標楷體" w:eastAsia="標楷體" w:hAnsi="標楷體" w:hint="eastAsia"/>
                <w:sz w:val="24"/>
                <w:szCs w:val="24"/>
              </w:rPr>
              <w:t>。</w:t>
            </w:r>
          </w:p>
          <w:p w:rsidR="00247168" w:rsidRPr="007F08CD" w:rsidRDefault="00247168" w:rsidP="00970260">
            <w:pPr>
              <w:pStyle w:val="1"/>
              <w:ind w:right="57"/>
              <w:jc w:val="both"/>
              <w:rPr>
                <w:rFonts w:ascii="標楷體" w:eastAsia="標楷體" w:hAnsi="標楷體" w:hint="eastAsia"/>
                <w:sz w:val="24"/>
                <w:szCs w:val="24"/>
              </w:rPr>
            </w:pPr>
            <w:r w:rsidRPr="00A927DA">
              <w:rPr>
                <w:rFonts w:ascii="標楷體" w:eastAsia="標楷體" w:hAnsi="標楷體" w:hint="eastAsia"/>
                <w:sz w:val="24"/>
                <w:szCs w:val="24"/>
              </w:rPr>
              <w:t>Fa-Ⅳ-3 有利人際關係的因素與有效的溝通技巧</w:t>
            </w:r>
            <w:r w:rsidR="00404A2D">
              <w:rPr>
                <w:rFonts w:ascii="標楷體" w:eastAsia="標楷體" w:hAnsi="標楷體" w:hint="eastAsia"/>
                <w:sz w:val="24"/>
                <w:szCs w:val="24"/>
              </w:rPr>
              <w:t>。</w:t>
            </w:r>
          </w:p>
        </w:tc>
      </w:tr>
      <w:tr w:rsidR="00247168" w:rsidRPr="00BE37E1" w:rsidTr="00077608">
        <w:trPr>
          <w:trHeight w:val="567"/>
          <w:jc w:val="center"/>
        </w:trPr>
        <w:tc>
          <w:tcPr>
            <w:tcW w:w="1555" w:type="dxa"/>
            <w:gridSpan w:val="2"/>
            <w:tcMar>
              <w:left w:w="28" w:type="dxa"/>
              <w:right w:w="28" w:type="dxa"/>
            </w:tcMar>
            <w:vAlign w:val="center"/>
          </w:tcPr>
          <w:p w:rsidR="00247168" w:rsidRPr="00BE37E1" w:rsidRDefault="00247168" w:rsidP="00970260">
            <w:pPr>
              <w:spacing w:line="400" w:lineRule="exact"/>
              <w:rPr>
                <w:rFonts w:ascii="標楷體" w:eastAsia="標楷體" w:hAnsi="標楷體" w:cs="新細明體"/>
                <w:szCs w:val="24"/>
              </w:rPr>
            </w:pPr>
            <w:r w:rsidRPr="00BE37E1">
              <w:rPr>
                <w:rFonts w:ascii="標楷體" w:eastAsia="標楷體" w:hAnsi="標楷體" w:cs="新細明體" w:hint="eastAsia"/>
                <w:szCs w:val="24"/>
              </w:rPr>
              <w:lastRenderedPageBreak/>
              <w:t>學</w:t>
            </w:r>
            <w:r>
              <w:rPr>
                <w:rFonts w:ascii="標楷體" w:eastAsia="標楷體" w:hAnsi="標楷體" w:cs="新細明體" w:hint="eastAsia"/>
                <w:szCs w:val="24"/>
              </w:rPr>
              <w:t>習</w:t>
            </w:r>
            <w:r w:rsidRPr="00BE37E1">
              <w:rPr>
                <w:rFonts w:ascii="標楷體" w:eastAsia="標楷體" w:hAnsi="標楷體" w:cs="新細明體" w:hint="eastAsia"/>
                <w:szCs w:val="24"/>
              </w:rPr>
              <w:t>進度</w:t>
            </w:r>
          </w:p>
          <w:p w:rsidR="00247168" w:rsidRPr="00BE37E1" w:rsidRDefault="00247168" w:rsidP="00970260">
            <w:pPr>
              <w:spacing w:line="400" w:lineRule="exact"/>
              <w:rPr>
                <w:rFonts w:ascii="標楷體" w:eastAsia="標楷體" w:hAnsi="標楷體"/>
                <w:szCs w:val="24"/>
                <w:lang w:eastAsia="zh-HK"/>
              </w:rPr>
            </w:pPr>
            <w:proofErr w:type="gramStart"/>
            <w:r w:rsidRPr="00BE37E1">
              <w:rPr>
                <w:rFonts w:ascii="標楷體" w:eastAsia="標楷體" w:hAnsi="標楷體" w:cs="新細明體" w:hint="eastAsia"/>
                <w:szCs w:val="24"/>
                <w:lang w:eastAsia="zh-HK"/>
              </w:rPr>
              <w:t>週</w:t>
            </w:r>
            <w:proofErr w:type="gramEnd"/>
            <w:r w:rsidRPr="00BE37E1">
              <w:rPr>
                <w:rFonts w:ascii="標楷體" w:eastAsia="標楷體" w:hAnsi="標楷體" w:cs="新細明體" w:hint="eastAsia"/>
                <w:szCs w:val="24"/>
                <w:lang w:eastAsia="zh-HK"/>
              </w:rPr>
              <w:t>次</w:t>
            </w:r>
            <w:r w:rsidRPr="00BE37E1">
              <w:rPr>
                <w:rFonts w:ascii="標楷體" w:eastAsia="標楷體" w:hAnsi="標楷體" w:cs="新細明體" w:hint="eastAsia"/>
                <w:szCs w:val="24"/>
              </w:rPr>
              <w:t>/</w:t>
            </w:r>
            <w:r w:rsidRPr="00BE37E1">
              <w:rPr>
                <w:rFonts w:ascii="標楷體" w:eastAsia="標楷體" w:hAnsi="標楷體" w:cs="新細明體" w:hint="eastAsia"/>
                <w:szCs w:val="24"/>
                <w:lang w:eastAsia="zh-HK"/>
              </w:rPr>
              <w:t>節數</w:t>
            </w:r>
          </w:p>
        </w:tc>
        <w:tc>
          <w:tcPr>
            <w:tcW w:w="1275" w:type="dxa"/>
            <w:vAlign w:val="center"/>
          </w:tcPr>
          <w:p w:rsidR="00247168" w:rsidRPr="00BE37E1" w:rsidRDefault="00247168" w:rsidP="00970260">
            <w:pPr>
              <w:snapToGrid w:val="0"/>
              <w:spacing w:line="400" w:lineRule="exact"/>
              <w:rPr>
                <w:rFonts w:ascii="標楷體" w:eastAsia="標楷體" w:hAnsi="標楷體" w:cs="新細明體"/>
                <w:szCs w:val="24"/>
                <w:lang w:eastAsia="zh-HK"/>
              </w:rPr>
            </w:pPr>
            <w:r w:rsidRPr="00BE37E1">
              <w:rPr>
                <w:rFonts w:ascii="標楷體" w:eastAsia="標楷體" w:hAnsi="標楷體" w:hint="eastAsia"/>
                <w:szCs w:val="24"/>
              </w:rPr>
              <w:t>單元主題</w:t>
            </w:r>
          </w:p>
        </w:tc>
        <w:tc>
          <w:tcPr>
            <w:tcW w:w="6096" w:type="dxa"/>
            <w:vAlign w:val="center"/>
          </w:tcPr>
          <w:p w:rsidR="00247168" w:rsidRPr="00BE37E1" w:rsidRDefault="00247168" w:rsidP="00970260">
            <w:pPr>
              <w:snapToGrid w:val="0"/>
              <w:spacing w:line="400" w:lineRule="exact"/>
              <w:rPr>
                <w:rFonts w:ascii="標楷體" w:eastAsia="標楷體" w:hAnsi="標楷體" w:cs="新細明體"/>
                <w:szCs w:val="24"/>
              </w:rPr>
            </w:pPr>
            <w:r w:rsidRPr="00BE37E1">
              <w:rPr>
                <w:rFonts w:ascii="標楷體" w:eastAsia="標楷體" w:hAnsi="標楷體" w:cs="新細明體" w:hint="eastAsia"/>
                <w:szCs w:val="24"/>
                <w:lang w:eastAsia="zh-HK"/>
              </w:rPr>
              <w:t>單元內容</w:t>
            </w:r>
          </w:p>
        </w:tc>
      </w:tr>
      <w:tr w:rsidR="000A4CAE" w:rsidRPr="00BE37E1" w:rsidTr="00087C7A">
        <w:trPr>
          <w:trHeight w:val="720"/>
          <w:jc w:val="center"/>
        </w:trPr>
        <w:tc>
          <w:tcPr>
            <w:tcW w:w="562" w:type="dxa"/>
            <w:vMerge w:val="restart"/>
            <w:tcMar>
              <w:left w:w="28" w:type="dxa"/>
              <w:right w:w="28" w:type="dxa"/>
            </w:tcMar>
          </w:tcPr>
          <w:p w:rsidR="000A4CAE" w:rsidRPr="00BE37E1" w:rsidRDefault="000A4CAE" w:rsidP="000437A7">
            <w:pPr>
              <w:spacing w:line="400" w:lineRule="exact"/>
              <w:rPr>
                <w:rFonts w:ascii="標楷體" w:eastAsia="標楷體" w:hAnsi="標楷體"/>
                <w:szCs w:val="24"/>
                <w:lang w:eastAsia="zh-HK"/>
              </w:rPr>
            </w:pPr>
            <w:r w:rsidRPr="00BE37E1">
              <w:rPr>
                <w:rFonts w:ascii="標楷體" w:eastAsia="標楷體" w:hAnsi="標楷體" w:hint="eastAsia"/>
                <w:szCs w:val="24"/>
                <w:lang w:eastAsia="zh-HK"/>
              </w:rPr>
              <w:t>第</w:t>
            </w:r>
            <w:r w:rsidRPr="00BE37E1">
              <w:rPr>
                <w:rFonts w:ascii="標楷體" w:eastAsia="標楷體" w:hAnsi="標楷體" w:hint="eastAsia"/>
                <w:szCs w:val="24"/>
              </w:rPr>
              <w:t>1</w:t>
            </w:r>
            <w:r w:rsidRPr="00BE37E1">
              <w:rPr>
                <w:rFonts w:ascii="標楷體" w:eastAsia="標楷體" w:hAnsi="標楷體" w:hint="eastAsia"/>
                <w:szCs w:val="24"/>
                <w:lang w:eastAsia="zh-HK"/>
              </w:rPr>
              <w:t>學期</w:t>
            </w:r>
          </w:p>
        </w:tc>
        <w:tc>
          <w:tcPr>
            <w:tcW w:w="993" w:type="dxa"/>
            <w:vAlign w:val="center"/>
          </w:tcPr>
          <w:p w:rsidR="000A4CAE" w:rsidRPr="00BE37E1" w:rsidRDefault="000A4CAE" w:rsidP="000437A7">
            <w:pPr>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sidRPr="00BE37E1">
              <w:rPr>
                <w:rFonts w:ascii="標楷體" w:eastAsia="標楷體" w:hAnsi="標楷體"/>
                <w:szCs w:val="24"/>
              </w:rPr>
              <w:t>1</w:t>
            </w:r>
            <w:proofErr w:type="gramStart"/>
            <w:r w:rsidRPr="00BE37E1">
              <w:rPr>
                <w:rFonts w:ascii="標楷體" w:eastAsia="標楷體" w:hAnsi="標楷體" w:hint="eastAsia"/>
                <w:szCs w:val="24"/>
                <w:lang w:eastAsia="zh-HK"/>
              </w:rPr>
              <w:t>週</w:t>
            </w:r>
            <w:proofErr w:type="gramEnd"/>
          </w:p>
        </w:tc>
        <w:tc>
          <w:tcPr>
            <w:tcW w:w="1275" w:type="dxa"/>
            <w:vAlign w:val="center"/>
          </w:tcPr>
          <w:p w:rsidR="000A4CAE" w:rsidRPr="000A4CAE" w:rsidRDefault="000A4CAE" w:rsidP="000A4CAE">
            <w:pPr>
              <w:spacing w:line="400" w:lineRule="exact"/>
              <w:jc w:val="center"/>
              <w:rPr>
                <w:rFonts w:ascii="標楷體" w:eastAsia="標楷體" w:hAnsi="標楷體" w:hint="eastAsia"/>
                <w:szCs w:val="24"/>
              </w:rPr>
            </w:pPr>
            <w:r w:rsidRPr="000A4CAE">
              <w:rPr>
                <w:rFonts w:ascii="標楷體" w:eastAsia="標楷體" w:hAnsi="標楷體" w:hint="eastAsia"/>
                <w:szCs w:val="24"/>
              </w:rPr>
              <w:t>第1單元</w:t>
            </w:r>
          </w:p>
          <w:p w:rsidR="001B5BD6" w:rsidRDefault="000A4CAE" w:rsidP="000A4CAE">
            <w:pPr>
              <w:spacing w:line="400" w:lineRule="exact"/>
              <w:jc w:val="center"/>
              <w:rPr>
                <w:rFonts w:ascii="標楷體" w:eastAsia="標楷體" w:hAnsi="標楷體" w:hint="eastAsia"/>
              </w:rPr>
            </w:pPr>
            <w:r w:rsidRPr="000A4CAE">
              <w:rPr>
                <w:rFonts w:ascii="標楷體" w:eastAsia="標楷體" w:hAnsi="標楷體" w:hint="eastAsia"/>
              </w:rPr>
              <w:t>第1章</w:t>
            </w:r>
          </w:p>
          <w:p w:rsidR="000A4CAE" w:rsidRPr="00BE37E1" w:rsidRDefault="000A4CAE" w:rsidP="000A4CAE">
            <w:pPr>
              <w:spacing w:line="400" w:lineRule="exact"/>
              <w:jc w:val="center"/>
              <w:rPr>
                <w:rFonts w:ascii="標楷體" w:eastAsia="標楷體" w:hAnsi="標楷體"/>
                <w:color w:val="FF0000"/>
                <w:szCs w:val="24"/>
              </w:rPr>
            </w:pPr>
            <w:r w:rsidRPr="000A4CAE">
              <w:rPr>
                <w:rFonts w:ascii="標楷體" w:eastAsia="標楷體" w:hAnsi="標楷體" w:hint="eastAsia"/>
              </w:rPr>
              <w:t>健康人生開步走</w:t>
            </w:r>
          </w:p>
        </w:tc>
        <w:tc>
          <w:tcPr>
            <w:tcW w:w="6096" w:type="dxa"/>
            <w:vAlign w:val="center"/>
          </w:tcPr>
          <w:p w:rsidR="000A4CAE" w:rsidRPr="000A4CAE" w:rsidRDefault="000A4CAE" w:rsidP="002B5FFC">
            <w:pPr>
              <w:pStyle w:val="a9"/>
              <w:numPr>
                <w:ilvl w:val="0"/>
                <w:numId w:val="2"/>
              </w:numPr>
              <w:autoSpaceDE w:val="0"/>
              <w:autoSpaceDN w:val="0"/>
              <w:ind w:leftChars="0"/>
              <w:jc w:val="both"/>
              <w:rPr>
                <w:rFonts w:ascii="標楷體" w:eastAsia="標楷體" w:hAnsi="標楷體" w:cs="標楷體"/>
                <w:kern w:val="0"/>
              </w:rPr>
            </w:pPr>
            <w:r w:rsidRPr="000A4CAE">
              <w:rPr>
                <w:rFonts w:ascii="標楷體" w:eastAsia="標楷體" w:hAnsi="標楷體" w:cs="標楷體" w:hint="eastAsia"/>
                <w:kern w:val="0"/>
              </w:rPr>
              <w:t>運用討論活動，探討健康的內涵與重要性，強調增進健康從關心自己的生長、發育開始。</w:t>
            </w:r>
          </w:p>
          <w:p w:rsidR="000A4CAE" w:rsidRDefault="000A4CAE" w:rsidP="002B5FFC">
            <w:pPr>
              <w:pStyle w:val="a9"/>
              <w:numPr>
                <w:ilvl w:val="0"/>
                <w:numId w:val="2"/>
              </w:numPr>
              <w:autoSpaceDE w:val="0"/>
              <w:autoSpaceDN w:val="0"/>
              <w:adjustRightInd w:val="0"/>
              <w:ind w:leftChars="0"/>
              <w:jc w:val="both"/>
              <w:rPr>
                <w:rFonts w:ascii="標楷體" w:eastAsia="標楷體" w:hAnsi="標楷體" w:cs="標楷體" w:hint="eastAsia"/>
                <w:kern w:val="0"/>
              </w:rPr>
            </w:pPr>
            <w:r w:rsidRPr="000A4CAE">
              <w:rPr>
                <w:rFonts w:ascii="標楷體" w:eastAsia="標楷體" w:hAnsi="標楷體" w:cs="標楷體" w:hint="eastAsia"/>
                <w:kern w:val="0"/>
              </w:rPr>
              <w:t>引導學生覺察對自己身體的感受，體會成長的喜悅。</w:t>
            </w:r>
          </w:p>
          <w:p w:rsidR="000A4CAE" w:rsidRPr="000A4CAE" w:rsidRDefault="000A4CAE" w:rsidP="002B5FFC">
            <w:pPr>
              <w:pStyle w:val="a9"/>
              <w:numPr>
                <w:ilvl w:val="0"/>
                <w:numId w:val="2"/>
              </w:numPr>
              <w:autoSpaceDE w:val="0"/>
              <w:autoSpaceDN w:val="0"/>
              <w:adjustRightInd w:val="0"/>
              <w:ind w:leftChars="0"/>
              <w:jc w:val="both"/>
              <w:rPr>
                <w:rFonts w:ascii="標楷體" w:eastAsia="標楷體" w:hAnsi="標楷體" w:cs="標楷體"/>
                <w:kern w:val="0"/>
              </w:rPr>
            </w:pPr>
            <w:r w:rsidRPr="000A4CAE">
              <w:rPr>
                <w:rFonts w:ascii="標楷體" w:eastAsia="標楷體" w:hAnsi="標楷體" w:cs="標楷體" w:hint="eastAsia"/>
                <w:kern w:val="0"/>
              </w:rPr>
              <w:t>認識身體內外構造及人體系統運作以展現各種生命現象，進一步關注青春期特別需要照顧的器官及其保健行動。</w:t>
            </w:r>
          </w:p>
        </w:tc>
      </w:tr>
      <w:tr w:rsidR="000A4CAE" w:rsidRPr="00BE37E1" w:rsidTr="00087C7A">
        <w:trPr>
          <w:trHeight w:val="720"/>
          <w:jc w:val="center"/>
        </w:trPr>
        <w:tc>
          <w:tcPr>
            <w:tcW w:w="562" w:type="dxa"/>
            <w:vMerge/>
            <w:tcMar>
              <w:left w:w="28" w:type="dxa"/>
              <w:right w:w="28" w:type="dxa"/>
            </w:tcMar>
            <w:vAlign w:val="center"/>
          </w:tcPr>
          <w:p w:rsidR="000A4CAE" w:rsidRPr="00BE37E1" w:rsidRDefault="000A4CAE" w:rsidP="000437A7">
            <w:pPr>
              <w:snapToGrid w:val="0"/>
              <w:spacing w:line="400" w:lineRule="exact"/>
              <w:rPr>
                <w:rFonts w:ascii="標楷體" w:eastAsia="標楷體" w:hAnsi="標楷體"/>
                <w:szCs w:val="24"/>
                <w:lang w:eastAsia="zh-HK"/>
              </w:rPr>
            </w:pPr>
          </w:p>
        </w:tc>
        <w:tc>
          <w:tcPr>
            <w:tcW w:w="993" w:type="dxa"/>
            <w:vAlign w:val="center"/>
          </w:tcPr>
          <w:p w:rsidR="000A4CAE" w:rsidRPr="00BE37E1" w:rsidRDefault="000A4CAE" w:rsidP="000437A7">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2</w:t>
            </w:r>
            <w:proofErr w:type="gramStart"/>
            <w:r w:rsidRPr="00BE37E1">
              <w:rPr>
                <w:rFonts w:ascii="標楷體" w:eastAsia="標楷體" w:hAnsi="標楷體" w:hint="eastAsia"/>
                <w:szCs w:val="24"/>
                <w:lang w:eastAsia="zh-HK"/>
              </w:rPr>
              <w:t>週</w:t>
            </w:r>
            <w:proofErr w:type="gramEnd"/>
          </w:p>
        </w:tc>
        <w:tc>
          <w:tcPr>
            <w:tcW w:w="1275" w:type="dxa"/>
            <w:vAlign w:val="center"/>
          </w:tcPr>
          <w:p w:rsidR="000A4CAE" w:rsidRPr="000A4CAE" w:rsidRDefault="000A4CAE" w:rsidP="000A4CAE">
            <w:pPr>
              <w:spacing w:line="400" w:lineRule="exact"/>
              <w:jc w:val="center"/>
              <w:rPr>
                <w:rFonts w:ascii="標楷體" w:eastAsia="標楷體" w:hAnsi="標楷體" w:hint="eastAsia"/>
                <w:szCs w:val="24"/>
              </w:rPr>
            </w:pPr>
            <w:r w:rsidRPr="000A4CAE">
              <w:rPr>
                <w:rFonts w:ascii="標楷體" w:eastAsia="標楷體" w:hAnsi="標楷體" w:hint="eastAsia"/>
                <w:szCs w:val="24"/>
              </w:rPr>
              <w:t>第1單元</w:t>
            </w:r>
          </w:p>
          <w:p w:rsidR="001B5BD6" w:rsidRDefault="000A4CAE" w:rsidP="000A4CAE">
            <w:pPr>
              <w:spacing w:line="400" w:lineRule="exact"/>
              <w:jc w:val="center"/>
              <w:rPr>
                <w:rFonts w:ascii="標楷體" w:eastAsia="標楷體" w:hAnsi="標楷體" w:hint="eastAsia"/>
              </w:rPr>
            </w:pPr>
            <w:r w:rsidRPr="000A4CAE">
              <w:rPr>
                <w:rFonts w:ascii="標楷體" w:eastAsia="標楷體" w:hAnsi="標楷體" w:hint="eastAsia"/>
              </w:rPr>
              <w:t>第1章</w:t>
            </w:r>
          </w:p>
          <w:p w:rsidR="000A4CAE" w:rsidRDefault="000A4CAE" w:rsidP="000A4CAE">
            <w:pPr>
              <w:spacing w:line="400" w:lineRule="exact"/>
              <w:jc w:val="center"/>
              <w:rPr>
                <w:rFonts w:ascii="微軟正黑體" w:eastAsia="微軟正黑體" w:hAnsi="微軟正黑體" w:cs="Gungsuh"/>
                <w:w w:val="80"/>
                <w:sz w:val="18"/>
                <w:szCs w:val="18"/>
              </w:rPr>
            </w:pPr>
            <w:r w:rsidRPr="000A4CAE">
              <w:rPr>
                <w:rFonts w:ascii="標楷體" w:eastAsia="標楷體" w:hAnsi="標楷體" w:hint="eastAsia"/>
              </w:rPr>
              <w:t>健康人生開步走</w:t>
            </w:r>
          </w:p>
          <w:p w:rsidR="000A4CAE" w:rsidRPr="00BE37E1" w:rsidRDefault="000A4CAE" w:rsidP="000437A7">
            <w:pPr>
              <w:spacing w:line="400" w:lineRule="exact"/>
              <w:rPr>
                <w:rFonts w:ascii="標楷體" w:eastAsia="標楷體" w:hAnsi="標楷體"/>
                <w:bCs/>
                <w:color w:val="FF0000"/>
                <w:szCs w:val="24"/>
              </w:rPr>
            </w:pPr>
            <w:r w:rsidRPr="0073191B">
              <w:rPr>
                <w:rFonts w:ascii="微軟正黑體" w:eastAsia="微軟正黑體" w:hAnsi="微軟正黑體" w:cs="Gungsuh" w:hint="eastAsia"/>
                <w:color w:val="FF0000"/>
                <w:w w:val="80"/>
                <w:sz w:val="18"/>
                <w:szCs w:val="18"/>
              </w:rPr>
              <w:t>(九年級第一次複習考)</w:t>
            </w:r>
          </w:p>
        </w:tc>
        <w:tc>
          <w:tcPr>
            <w:tcW w:w="6096" w:type="dxa"/>
            <w:vAlign w:val="center"/>
          </w:tcPr>
          <w:p w:rsidR="000A4CAE" w:rsidRDefault="000A4CAE" w:rsidP="002B5FFC">
            <w:pPr>
              <w:pStyle w:val="a9"/>
              <w:numPr>
                <w:ilvl w:val="0"/>
                <w:numId w:val="3"/>
              </w:numPr>
              <w:autoSpaceDE w:val="0"/>
              <w:autoSpaceDN w:val="0"/>
              <w:adjustRightInd w:val="0"/>
              <w:ind w:leftChars="0"/>
              <w:jc w:val="both"/>
              <w:rPr>
                <w:rFonts w:ascii="標楷體" w:eastAsia="標楷體" w:hAnsi="標楷體" w:hint="eastAsia"/>
              </w:rPr>
            </w:pPr>
            <w:r w:rsidRPr="000A4CAE">
              <w:rPr>
                <w:rFonts w:ascii="標楷體" w:eastAsia="標楷體" w:hAnsi="標楷體" w:hint="eastAsia"/>
              </w:rPr>
              <w:t>引導學生觀察班級與校園中同學間生長、發育的個別差異情況。</w:t>
            </w:r>
          </w:p>
          <w:p w:rsidR="000A4CAE" w:rsidRDefault="000A4CAE" w:rsidP="002B5FFC">
            <w:pPr>
              <w:pStyle w:val="a9"/>
              <w:numPr>
                <w:ilvl w:val="0"/>
                <w:numId w:val="3"/>
              </w:numPr>
              <w:autoSpaceDE w:val="0"/>
              <w:autoSpaceDN w:val="0"/>
              <w:adjustRightInd w:val="0"/>
              <w:ind w:leftChars="0"/>
              <w:jc w:val="both"/>
              <w:rPr>
                <w:rFonts w:ascii="標楷體" w:eastAsia="標楷體" w:hAnsi="標楷體" w:hint="eastAsia"/>
              </w:rPr>
            </w:pPr>
            <w:r w:rsidRPr="000A4CAE">
              <w:rPr>
                <w:rFonts w:ascii="標楷體" w:eastAsia="標楷體" w:hAnsi="標楷體" w:hint="eastAsia"/>
              </w:rPr>
              <w:t>探究生長發育影響因素，進一步認識如何選擇「足夠且均衡的營養攝取」，並願意為人生健康而努力。</w:t>
            </w:r>
          </w:p>
          <w:p w:rsidR="00087C7A" w:rsidRDefault="00087C7A" w:rsidP="002B5FFC">
            <w:pPr>
              <w:pStyle w:val="a9"/>
              <w:numPr>
                <w:ilvl w:val="0"/>
                <w:numId w:val="3"/>
              </w:numPr>
              <w:autoSpaceDE w:val="0"/>
              <w:autoSpaceDN w:val="0"/>
              <w:adjustRightInd w:val="0"/>
              <w:ind w:leftChars="0"/>
              <w:jc w:val="both"/>
              <w:rPr>
                <w:rFonts w:ascii="標楷體" w:eastAsia="標楷體" w:hAnsi="標楷體" w:hint="eastAsia"/>
              </w:rPr>
            </w:pPr>
            <w:r w:rsidRPr="000A4CAE">
              <w:rPr>
                <w:rFonts w:ascii="標楷體" w:eastAsia="標楷體" w:hAnsi="標楷體" w:hint="eastAsia"/>
              </w:rPr>
              <w:t>學習保持良好心理健康與建立和諧社會生活的方法原則，喚醒學生對身、心、社會健康的重視。</w:t>
            </w:r>
          </w:p>
          <w:p w:rsidR="00087C7A" w:rsidRPr="000A4CAE" w:rsidRDefault="00087C7A" w:rsidP="002B5FFC">
            <w:pPr>
              <w:pStyle w:val="a9"/>
              <w:numPr>
                <w:ilvl w:val="0"/>
                <w:numId w:val="3"/>
              </w:numPr>
              <w:autoSpaceDE w:val="0"/>
              <w:autoSpaceDN w:val="0"/>
              <w:adjustRightInd w:val="0"/>
              <w:ind w:leftChars="0"/>
              <w:jc w:val="both"/>
              <w:rPr>
                <w:rFonts w:ascii="標楷體" w:eastAsia="標楷體" w:hAnsi="標楷體"/>
              </w:rPr>
            </w:pPr>
            <w:r w:rsidRPr="000A4CAE">
              <w:rPr>
                <w:rFonts w:ascii="標楷體" w:eastAsia="標楷體" w:hAnsi="標楷體" w:hint="eastAsia"/>
              </w:rPr>
              <w:t>探究影響健康的各項重要因素，檢核自我健康生活型態並展現積極的健康促進態度。</w:t>
            </w:r>
          </w:p>
        </w:tc>
      </w:tr>
      <w:tr w:rsidR="00087C7A" w:rsidRPr="00BE37E1" w:rsidTr="00087C7A">
        <w:trPr>
          <w:trHeight w:val="720"/>
          <w:jc w:val="center"/>
        </w:trPr>
        <w:tc>
          <w:tcPr>
            <w:tcW w:w="562" w:type="dxa"/>
            <w:vMerge/>
            <w:tcMar>
              <w:left w:w="28" w:type="dxa"/>
              <w:right w:w="28" w:type="dxa"/>
            </w:tcMar>
            <w:vAlign w:val="center"/>
          </w:tcPr>
          <w:p w:rsidR="00087C7A" w:rsidRPr="00BE37E1" w:rsidRDefault="00087C7A" w:rsidP="000437A7">
            <w:pPr>
              <w:snapToGrid w:val="0"/>
              <w:spacing w:line="400" w:lineRule="exact"/>
              <w:rPr>
                <w:rFonts w:ascii="標楷體" w:eastAsia="標楷體" w:hAnsi="標楷體"/>
                <w:szCs w:val="24"/>
                <w:lang w:eastAsia="zh-HK"/>
              </w:rPr>
            </w:pPr>
          </w:p>
        </w:tc>
        <w:tc>
          <w:tcPr>
            <w:tcW w:w="993" w:type="dxa"/>
            <w:vAlign w:val="center"/>
          </w:tcPr>
          <w:p w:rsidR="00087C7A" w:rsidRPr="00BE37E1" w:rsidRDefault="00087C7A" w:rsidP="000437A7">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3</w:t>
            </w:r>
            <w:proofErr w:type="gramStart"/>
            <w:r w:rsidRPr="00BE37E1">
              <w:rPr>
                <w:rFonts w:ascii="標楷體" w:eastAsia="標楷體" w:hAnsi="標楷體" w:hint="eastAsia"/>
                <w:szCs w:val="24"/>
                <w:lang w:eastAsia="zh-HK"/>
              </w:rPr>
              <w:t>週</w:t>
            </w:r>
            <w:proofErr w:type="gramEnd"/>
          </w:p>
        </w:tc>
        <w:tc>
          <w:tcPr>
            <w:tcW w:w="1275" w:type="dxa"/>
            <w:vAlign w:val="center"/>
          </w:tcPr>
          <w:p w:rsidR="00087C7A" w:rsidRDefault="00087C7A" w:rsidP="00970260">
            <w:pPr>
              <w:spacing w:line="400" w:lineRule="exact"/>
              <w:jc w:val="center"/>
              <w:rPr>
                <w:rFonts w:ascii="標楷體" w:eastAsia="標楷體" w:hAnsi="標楷體" w:hint="eastAsia"/>
                <w:bCs/>
                <w:color w:val="FF0000"/>
                <w:szCs w:val="24"/>
              </w:rPr>
            </w:pPr>
            <w:r w:rsidRPr="000A4CAE">
              <w:rPr>
                <w:rFonts w:ascii="標楷體" w:eastAsia="標楷體" w:hAnsi="標楷體" w:hint="eastAsia"/>
                <w:szCs w:val="24"/>
              </w:rPr>
              <w:t>第1單元</w:t>
            </w:r>
          </w:p>
          <w:p w:rsidR="001B5BD6" w:rsidRDefault="00087C7A" w:rsidP="00970260">
            <w:pPr>
              <w:spacing w:line="400" w:lineRule="exact"/>
              <w:jc w:val="center"/>
              <w:rPr>
                <w:rFonts w:ascii="標楷體" w:eastAsia="標楷體" w:hAnsi="標楷體" w:hint="eastAsia"/>
              </w:rPr>
            </w:pPr>
            <w:r w:rsidRPr="007339BB">
              <w:rPr>
                <w:rFonts w:ascii="標楷體" w:eastAsia="標楷體" w:hAnsi="標楷體" w:hint="eastAsia"/>
              </w:rPr>
              <w:t>第2章</w:t>
            </w:r>
          </w:p>
          <w:p w:rsidR="00087C7A" w:rsidRPr="00BE37E1" w:rsidRDefault="00087C7A" w:rsidP="00970260">
            <w:pPr>
              <w:spacing w:line="400" w:lineRule="exact"/>
              <w:jc w:val="center"/>
              <w:rPr>
                <w:rFonts w:ascii="標楷體" w:eastAsia="標楷體" w:hAnsi="標楷體"/>
                <w:bCs/>
                <w:color w:val="FF0000"/>
                <w:szCs w:val="24"/>
              </w:rPr>
            </w:pPr>
            <w:r w:rsidRPr="007339BB">
              <w:rPr>
                <w:rFonts w:ascii="標楷體" w:eastAsia="標楷體" w:hAnsi="標楷體" w:hint="eastAsia"/>
              </w:rPr>
              <w:t>個人衛生與保健</w:t>
            </w:r>
          </w:p>
        </w:tc>
        <w:tc>
          <w:tcPr>
            <w:tcW w:w="6096" w:type="dxa"/>
            <w:vAlign w:val="center"/>
          </w:tcPr>
          <w:p w:rsidR="00087C7A" w:rsidRDefault="00087C7A" w:rsidP="002B5FFC">
            <w:pPr>
              <w:pStyle w:val="a9"/>
              <w:numPr>
                <w:ilvl w:val="0"/>
                <w:numId w:val="4"/>
              </w:numPr>
              <w:ind w:leftChars="0"/>
              <w:jc w:val="both"/>
              <w:rPr>
                <w:rFonts w:ascii="標楷體" w:eastAsia="標楷體" w:hAnsi="標楷體" w:cs="標楷體" w:hint="eastAsia"/>
                <w:color w:val="000000"/>
                <w:kern w:val="0"/>
              </w:rPr>
            </w:pPr>
            <w:r w:rsidRPr="000A4CAE">
              <w:rPr>
                <w:rFonts w:ascii="標楷體" w:eastAsia="標楷體" w:hAnsi="標楷體" w:cs="標楷體" w:hint="eastAsia"/>
                <w:color w:val="000000"/>
                <w:kern w:val="0"/>
              </w:rPr>
              <w:t>從新生健康檢查通知單認識個人的生長發育情況。</w:t>
            </w:r>
          </w:p>
          <w:p w:rsidR="00087C7A" w:rsidRPr="000A4CAE" w:rsidRDefault="00087C7A" w:rsidP="002B5FFC">
            <w:pPr>
              <w:pStyle w:val="a9"/>
              <w:numPr>
                <w:ilvl w:val="0"/>
                <w:numId w:val="4"/>
              </w:numPr>
              <w:ind w:leftChars="0"/>
              <w:jc w:val="both"/>
              <w:rPr>
                <w:rFonts w:ascii="標楷體" w:eastAsia="標楷體" w:hAnsi="標楷體" w:cs="標楷體"/>
                <w:color w:val="000000"/>
                <w:kern w:val="0"/>
              </w:rPr>
            </w:pPr>
            <w:r w:rsidRPr="000A4CAE">
              <w:rPr>
                <w:rFonts w:ascii="標楷體" w:eastAsia="標楷體" w:hAnsi="標楷體" w:cs="標楷體" w:hint="eastAsia"/>
                <w:color w:val="000000"/>
                <w:kern w:val="0"/>
              </w:rPr>
              <w:t>認識眼睛的構造及認識常見的眼睛疾病。</w:t>
            </w:r>
          </w:p>
        </w:tc>
      </w:tr>
      <w:tr w:rsidR="00087C7A" w:rsidRPr="00BE37E1" w:rsidTr="00087C7A">
        <w:trPr>
          <w:trHeight w:val="720"/>
          <w:jc w:val="center"/>
        </w:trPr>
        <w:tc>
          <w:tcPr>
            <w:tcW w:w="562" w:type="dxa"/>
            <w:vMerge/>
            <w:tcMar>
              <w:left w:w="28" w:type="dxa"/>
              <w:right w:w="28" w:type="dxa"/>
            </w:tcMar>
            <w:vAlign w:val="center"/>
          </w:tcPr>
          <w:p w:rsidR="00087C7A" w:rsidRPr="00BE37E1" w:rsidRDefault="00087C7A" w:rsidP="000437A7">
            <w:pPr>
              <w:snapToGrid w:val="0"/>
              <w:spacing w:line="400" w:lineRule="exact"/>
              <w:rPr>
                <w:rFonts w:ascii="標楷體" w:eastAsia="標楷體" w:hAnsi="標楷體"/>
                <w:szCs w:val="24"/>
                <w:lang w:eastAsia="zh-HK"/>
              </w:rPr>
            </w:pPr>
          </w:p>
        </w:tc>
        <w:tc>
          <w:tcPr>
            <w:tcW w:w="993" w:type="dxa"/>
            <w:vAlign w:val="center"/>
          </w:tcPr>
          <w:p w:rsidR="00087C7A" w:rsidRPr="00BE37E1" w:rsidRDefault="00087C7A" w:rsidP="000437A7">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4</w:t>
            </w:r>
            <w:proofErr w:type="gramStart"/>
            <w:r w:rsidRPr="00BE37E1">
              <w:rPr>
                <w:rFonts w:ascii="標楷體" w:eastAsia="標楷體" w:hAnsi="標楷體" w:hint="eastAsia"/>
                <w:szCs w:val="24"/>
                <w:lang w:eastAsia="zh-HK"/>
              </w:rPr>
              <w:t>週</w:t>
            </w:r>
            <w:proofErr w:type="gramEnd"/>
          </w:p>
        </w:tc>
        <w:tc>
          <w:tcPr>
            <w:tcW w:w="1275" w:type="dxa"/>
            <w:vAlign w:val="center"/>
          </w:tcPr>
          <w:p w:rsidR="00087C7A" w:rsidRDefault="00087C7A" w:rsidP="00970260">
            <w:pPr>
              <w:spacing w:line="400" w:lineRule="exact"/>
              <w:jc w:val="center"/>
              <w:rPr>
                <w:rFonts w:ascii="標楷體" w:eastAsia="標楷體" w:hAnsi="標楷體" w:hint="eastAsia"/>
                <w:bCs/>
                <w:color w:val="FF0000"/>
                <w:szCs w:val="24"/>
              </w:rPr>
            </w:pPr>
            <w:r w:rsidRPr="000A4CAE">
              <w:rPr>
                <w:rFonts w:ascii="標楷體" w:eastAsia="標楷體" w:hAnsi="標楷體" w:hint="eastAsia"/>
                <w:szCs w:val="24"/>
              </w:rPr>
              <w:t>第1單元</w:t>
            </w:r>
          </w:p>
          <w:p w:rsidR="001B5BD6" w:rsidRDefault="00087C7A" w:rsidP="00970260">
            <w:pPr>
              <w:spacing w:line="400" w:lineRule="exact"/>
              <w:jc w:val="center"/>
              <w:rPr>
                <w:rFonts w:ascii="標楷體" w:eastAsia="標楷體" w:hAnsi="標楷體" w:hint="eastAsia"/>
              </w:rPr>
            </w:pPr>
            <w:r w:rsidRPr="007339BB">
              <w:rPr>
                <w:rFonts w:ascii="標楷體" w:eastAsia="標楷體" w:hAnsi="標楷體" w:hint="eastAsia"/>
              </w:rPr>
              <w:t>第2章</w:t>
            </w:r>
          </w:p>
          <w:p w:rsidR="00087C7A" w:rsidRPr="00BE37E1" w:rsidRDefault="00087C7A" w:rsidP="00970260">
            <w:pPr>
              <w:spacing w:line="400" w:lineRule="exact"/>
              <w:jc w:val="center"/>
              <w:rPr>
                <w:rFonts w:ascii="標楷體" w:eastAsia="標楷體" w:hAnsi="標楷體"/>
                <w:bCs/>
                <w:color w:val="FF0000"/>
                <w:szCs w:val="24"/>
              </w:rPr>
            </w:pPr>
            <w:r w:rsidRPr="007339BB">
              <w:rPr>
                <w:rFonts w:ascii="標楷體" w:eastAsia="標楷體" w:hAnsi="標楷體" w:hint="eastAsia"/>
              </w:rPr>
              <w:t>個人衛生與保健</w:t>
            </w:r>
          </w:p>
        </w:tc>
        <w:tc>
          <w:tcPr>
            <w:tcW w:w="6096" w:type="dxa"/>
            <w:vAlign w:val="center"/>
          </w:tcPr>
          <w:p w:rsidR="00087C7A" w:rsidRDefault="00087C7A" w:rsidP="002B5FFC">
            <w:pPr>
              <w:pStyle w:val="a9"/>
              <w:numPr>
                <w:ilvl w:val="0"/>
                <w:numId w:val="5"/>
              </w:numPr>
              <w:ind w:leftChars="0"/>
              <w:jc w:val="both"/>
              <w:rPr>
                <w:rFonts w:ascii="標楷體" w:eastAsia="標楷體" w:hAnsi="標楷體" w:cs="標楷體" w:hint="eastAsia"/>
                <w:color w:val="000000"/>
                <w:kern w:val="0"/>
              </w:rPr>
            </w:pPr>
            <w:r w:rsidRPr="000A4CAE">
              <w:rPr>
                <w:rFonts w:ascii="標楷體" w:eastAsia="標楷體" w:hAnsi="標楷體" w:cs="標楷體" w:hint="eastAsia"/>
                <w:color w:val="000000"/>
                <w:kern w:val="0"/>
              </w:rPr>
              <w:t>從新生健康檢查通知單認識個人的生長發育情況。</w:t>
            </w:r>
          </w:p>
          <w:p w:rsidR="00087C7A" w:rsidRPr="000A4CAE" w:rsidRDefault="00087C7A" w:rsidP="002B5FFC">
            <w:pPr>
              <w:pStyle w:val="a9"/>
              <w:numPr>
                <w:ilvl w:val="0"/>
                <w:numId w:val="5"/>
              </w:numPr>
              <w:ind w:leftChars="0"/>
              <w:jc w:val="both"/>
              <w:rPr>
                <w:rFonts w:ascii="標楷體" w:eastAsia="標楷體" w:hAnsi="標楷體" w:cs="標楷體"/>
                <w:color w:val="000000"/>
                <w:kern w:val="0"/>
              </w:rPr>
            </w:pPr>
            <w:r w:rsidRPr="000A4CAE">
              <w:rPr>
                <w:rFonts w:ascii="標楷體" w:eastAsia="標楷體" w:hAnsi="標楷體" w:cs="標楷體" w:hint="eastAsia"/>
                <w:color w:val="000000"/>
                <w:kern w:val="0"/>
              </w:rPr>
              <w:t>認識眼睛的構造及認識常見的眼睛疾病。</w:t>
            </w:r>
          </w:p>
        </w:tc>
      </w:tr>
      <w:tr w:rsidR="00087C7A" w:rsidRPr="00BE37E1" w:rsidTr="00087C7A">
        <w:trPr>
          <w:trHeight w:val="720"/>
          <w:jc w:val="center"/>
        </w:trPr>
        <w:tc>
          <w:tcPr>
            <w:tcW w:w="562" w:type="dxa"/>
            <w:vMerge/>
            <w:tcMar>
              <w:left w:w="28" w:type="dxa"/>
              <w:right w:w="28" w:type="dxa"/>
            </w:tcMar>
            <w:vAlign w:val="center"/>
          </w:tcPr>
          <w:p w:rsidR="00087C7A" w:rsidRPr="00BE37E1" w:rsidRDefault="00087C7A" w:rsidP="000437A7">
            <w:pPr>
              <w:snapToGrid w:val="0"/>
              <w:spacing w:line="400" w:lineRule="exact"/>
              <w:rPr>
                <w:rFonts w:ascii="標楷體" w:eastAsia="標楷體" w:hAnsi="標楷體"/>
                <w:szCs w:val="24"/>
                <w:lang w:eastAsia="zh-HK"/>
              </w:rPr>
            </w:pPr>
          </w:p>
        </w:tc>
        <w:tc>
          <w:tcPr>
            <w:tcW w:w="993" w:type="dxa"/>
            <w:vAlign w:val="center"/>
          </w:tcPr>
          <w:p w:rsidR="00087C7A" w:rsidRPr="00BE37E1" w:rsidRDefault="00087C7A" w:rsidP="000437A7">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5</w:t>
            </w:r>
            <w:proofErr w:type="gramStart"/>
            <w:r w:rsidRPr="00BE37E1">
              <w:rPr>
                <w:rFonts w:ascii="標楷體" w:eastAsia="標楷體" w:hAnsi="標楷體" w:hint="eastAsia"/>
                <w:szCs w:val="24"/>
                <w:lang w:eastAsia="zh-HK"/>
              </w:rPr>
              <w:t>週</w:t>
            </w:r>
            <w:proofErr w:type="gramEnd"/>
          </w:p>
        </w:tc>
        <w:tc>
          <w:tcPr>
            <w:tcW w:w="1275" w:type="dxa"/>
            <w:vAlign w:val="center"/>
          </w:tcPr>
          <w:p w:rsidR="00087C7A" w:rsidRDefault="00087C7A" w:rsidP="00970260">
            <w:pPr>
              <w:spacing w:line="400" w:lineRule="exact"/>
              <w:jc w:val="center"/>
              <w:rPr>
                <w:rFonts w:ascii="標楷體" w:eastAsia="標楷體" w:hAnsi="標楷體" w:hint="eastAsia"/>
                <w:bCs/>
                <w:color w:val="FF0000"/>
                <w:szCs w:val="24"/>
              </w:rPr>
            </w:pPr>
            <w:r w:rsidRPr="000A4CAE">
              <w:rPr>
                <w:rFonts w:ascii="標楷體" w:eastAsia="標楷體" w:hAnsi="標楷體" w:hint="eastAsia"/>
                <w:szCs w:val="24"/>
              </w:rPr>
              <w:t>第1單元</w:t>
            </w:r>
          </w:p>
          <w:p w:rsidR="001B5BD6" w:rsidRDefault="00087C7A" w:rsidP="00970260">
            <w:pPr>
              <w:spacing w:line="400" w:lineRule="exact"/>
              <w:jc w:val="center"/>
              <w:rPr>
                <w:rFonts w:ascii="標楷體" w:eastAsia="標楷體" w:hAnsi="標楷體" w:hint="eastAsia"/>
              </w:rPr>
            </w:pPr>
            <w:r w:rsidRPr="007339BB">
              <w:rPr>
                <w:rFonts w:ascii="標楷體" w:eastAsia="標楷體" w:hAnsi="標楷體" w:hint="eastAsia"/>
              </w:rPr>
              <w:t>第2章</w:t>
            </w:r>
          </w:p>
          <w:p w:rsidR="00087C7A" w:rsidRPr="00BE37E1" w:rsidRDefault="00087C7A" w:rsidP="00970260">
            <w:pPr>
              <w:spacing w:line="400" w:lineRule="exact"/>
              <w:jc w:val="center"/>
              <w:rPr>
                <w:rFonts w:ascii="標楷體" w:eastAsia="標楷體" w:hAnsi="標楷體"/>
                <w:bCs/>
                <w:color w:val="FF0000"/>
                <w:szCs w:val="24"/>
              </w:rPr>
            </w:pPr>
            <w:r w:rsidRPr="007339BB">
              <w:rPr>
                <w:rFonts w:ascii="標楷體" w:eastAsia="標楷體" w:hAnsi="標楷體" w:hint="eastAsia"/>
              </w:rPr>
              <w:t>個人衛生與保健</w:t>
            </w:r>
          </w:p>
        </w:tc>
        <w:tc>
          <w:tcPr>
            <w:tcW w:w="6096" w:type="dxa"/>
            <w:vAlign w:val="center"/>
          </w:tcPr>
          <w:p w:rsidR="00087C7A" w:rsidRPr="000A4CAE" w:rsidRDefault="00087C7A" w:rsidP="002B5FFC">
            <w:pPr>
              <w:pStyle w:val="a9"/>
              <w:numPr>
                <w:ilvl w:val="0"/>
                <w:numId w:val="6"/>
              </w:numPr>
              <w:ind w:leftChars="0"/>
              <w:jc w:val="both"/>
              <w:rPr>
                <w:rFonts w:ascii="標楷體" w:eastAsia="標楷體" w:hAnsi="標楷體" w:cs="標楷體"/>
                <w:color w:val="000000"/>
                <w:kern w:val="0"/>
              </w:rPr>
            </w:pPr>
            <w:r w:rsidRPr="000A4CAE">
              <w:rPr>
                <w:rFonts w:ascii="標楷體" w:eastAsia="標楷體" w:hAnsi="標楷體" w:cs="標楷體" w:hint="eastAsia"/>
                <w:color w:val="000000"/>
                <w:kern w:val="0"/>
              </w:rPr>
              <w:t>認識常見的眼睛疾病。</w:t>
            </w:r>
          </w:p>
          <w:p w:rsidR="00087C7A" w:rsidRDefault="00087C7A" w:rsidP="002B5FFC">
            <w:pPr>
              <w:pStyle w:val="a9"/>
              <w:numPr>
                <w:ilvl w:val="0"/>
                <w:numId w:val="6"/>
              </w:numPr>
              <w:autoSpaceDE w:val="0"/>
              <w:autoSpaceDN w:val="0"/>
              <w:adjustRightInd w:val="0"/>
              <w:ind w:leftChars="0"/>
              <w:jc w:val="both"/>
              <w:rPr>
                <w:rFonts w:ascii="標楷體" w:eastAsia="標楷體" w:hAnsi="標楷體" w:cs="標楷體" w:hint="eastAsia"/>
                <w:color w:val="000000"/>
                <w:kern w:val="0"/>
              </w:rPr>
            </w:pPr>
            <w:r w:rsidRPr="000A4CAE">
              <w:rPr>
                <w:rFonts w:ascii="標楷體" w:eastAsia="標楷體" w:hAnsi="標楷體" w:cs="標楷體" w:hint="eastAsia"/>
                <w:color w:val="000000"/>
                <w:kern w:val="0"/>
              </w:rPr>
              <w:t>透過自我檢核的方式協助自己由生活情境中找出有效的護眼行動策略。</w:t>
            </w:r>
          </w:p>
          <w:p w:rsidR="00087C7A" w:rsidRPr="000A4CAE" w:rsidRDefault="00087C7A" w:rsidP="002B5FFC">
            <w:pPr>
              <w:pStyle w:val="a9"/>
              <w:numPr>
                <w:ilvl w:val="0"/>
                <w:numId w:val="6"/>
              </w:numPr>
              <w:autoSpaceDE w:val="0"/>
              <w:autoSpaceDN w:val="0"/>
              <w:adjustRightInd w:val="0"/>
              <w:ind w:leftChars="0"/>
              <w:jc w:val="both"/>
              <w:rPr>
                <w:rFonts w:ascii="標楷體" w:eastAsia="標楷體" w:hAnsi="標楷體" w:cs="標楷體"/>
                <w:color w:val="000000"/>
                <w:kern w:val="0"/>
              </w:rPr>
            </w:pPr>
            <w:r w:rsidRPr="000A4CAE">
              <w:rPr>
                <w:rFonts w:ascii="標楷體" w:eastAsia="標楷體" w:hAnsi="標楷體" w:cs="標楷體" w:hint="eastAsia"/>
                <w:color w:val="000000"/>
                <w:kern w:val="0"/>
              </w:rPr>
              <w:t>認識牙齒的構造與常見的口腔問題。</w:t>
            </w:r>
          </w:p>
        </w:tc>
      </w:tr>
      <w:tr w:rsidR="00087C7A" w:rsidRPr="00BE37E1" w:rsidTr="00087C7A">
        <w:trPr>
          <w:trHeight w:val="720"/>
          <w:jc w:val="center"/>
        </w:trPr>
        <w:tc>
          <w:tcPr>
            <w:tcW w:w="562" w:type="dxa"/>
            <w:vMerge/>
            <w:tcMar>
              <w:left w:w="28" w:type="dxa"/>
              <w:right w:w="28" w:type="dxa"/>
            </w:tcMar>
            <w:vAlign w:val="center"/>
          </w:tcPr>
          <w:p w:rsidR="00087C7A" w:rsidRPr="00BE37E1" w:rsidRDefault="00087C7A" w:rsidP="000437A7">
            <w:pPr>
              <w:snapToGrid w:val="0"/>
              <w:spacing w:line="400" w:lineRule="exact"/>
              <w:rPr>
                <w:rFonts w:ascii="標楷體" w:eastAsia="標楷體" w:hAnsi="標楷體"/>
                <w:szCs w:val="24"/>
                <w:lang w:eastAsia="zh-HK"/>
              </w:rPr>
            </w:pPr>
          </w:p>
        </w:tc>
        <w:tc>
          <w:tcPr>
            <w:tcW w:w="993" w:type="dxa"/>
            <w:vAlign w:val="center"/>
          </w:tcPr>
          <w:p w:rsidR="00087C7A" w:rsidRPr="00BE37E1" w:rsidRDefault="00087C7A" w:rsidP="000437A7">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6</w:t>
            </w:r>
            <w:proofErr w:type="gramStart"/>
            <w:r w:rsidRPr="00BE37E1">
              <w:rPr>
                <w:rFonts w:ascii="標楷體" w:eastAsia="標楷體" w:hAnsi="標楷體" w:hint="eastAsia"/>
                <w:szCs w:val="24"/>
                <w:lang w:eastAsia="zh-HK"/>
              </w:rPr>
              <w:t>週</w:t>
            </w:r>
            <w:proofErr w:type="gramEnd"/>
          </w:p>
        </w:tc>
        <w:tc>
          <w:tcPr>
            <w:tcW w:w="1275" w:type="dxa"/>
            <w:vAlign w:val="center"/>
          </w:tcPr>
          <w:p w:rsidR="00087C7A" w:rsidRDefault="00087C7A" w:rsidP="00970260">
            <w:pPr>
              <w:spacing w:line="400" w:lineRule="exact"/>
              <w:jc w:val="center"/>
              <w:rPr>
                <w:rFonts w:ascii="標楷體" w:eastAsia="標楷體" w:hAnsi="標楷體" w:hint="eastAsia"/>
                <w:bCs/>
                <w:color w:val="FF0000"/>
                <w:szCs w:val="24"/>
              </w:rPr>
            </w:pPr>
            <w:r w:rsidRPr="000A4CAE">
              <w:rPr>
                <w:rFonts w:ascii="標楷體" w:eastAsia="標楷體" w:hAnsi="標楷體" w:hint="eastAsia"/>
                <w:szCs w:val="24"/>
              </w:rPr>
              <w:t>第1單元</w:t>
            </w:r>
          </w:p>
          <w:p w:rsidR="001B5BD6" w:rsidRDefault="00087C7A" w:rsidP="00970260">
            <w:pPr>
              <w:spacing w:line="400" w:lineRule="exact"/>
              <w:jc w:val="center"/>
              <w:rPr>
                <w:rFonts w:ascii="標楷體" w:eastAsia="標楷體" w:hAnsi="標楷體" w:hint="eastAsia"/>
              </w:rPr>
            </w:pPr>
            <w:r w:rsidRPr="007339BB">
              <w:rPr>
                <w:rFonts w:ascii="標楷體" w:eastAsia="標楷體" w:hAnsi="標楷體" w:hint="eastAsia"/>
              </w:rPr>
              <w:t>第2章</w:t>
            </w:r>
          </w:p>
          <w:p w:rsidR="00087C7A" w:rsidRPr="00BE37E1" w:rsidRDefault="00087C7A" w:rsidP="00970260">
            <w:pPr>
              <w:spacing w:line="400" w:lineRule="exact"/>
              <w:jc w:val="center"/>
              <w:rPr>
                <w:rFonts w:ascii="標楷體" w:eastAsia="標楷體" w:hAnsi="標楷體"/>
                <w:bCs/>
                <w:color w:val="FF0000"/>
                <w:szCs w:val="24"/>
              </w:rPr>
            </w:pPr>
            <w:r w:rsidRPr="007339BB">
              <w:rPr>
                <w:rFonts w:ascii="標楷體" w:eastAsia="標楷體" w:hAnsi="標楷體" w:hint="eastAsia"/>
              </w:rPr>
              <w:t>個人衛生與保健</w:t>
            </w:r>
          </w:p>
        </w:tc>
        <w:tc>
          <w:tcPr>
            <w:tcW w:w="6096" w:type="dxa"/>
            <w:vAlign w:val="center"/>
          </w:tcPr>
          <w:p w:rsidR="00087C7A" w:rsidRPr="000A4CAE" w:rsidRDefault="00087C7A" w:rsidP="002B5FFC">
            <w:pPr>
              <w:pStyle w:val="a9"/>
              <w:numPr>
                <w:ilvl w:val="0"/>
                <w:numId w:val="7"/>
              </w:numPr>
              <w:ind w:leftChars="0"/>
              <w:jc w:val="both"/>
              <w:rPr>
                <w:rFonts w:ascii="標楷體" w:eastAsia="標楷體" w:hAnsi="標楷體" w:cs="標楷體"/>
                <w:color w:val="000000"/>
                <w:kern w:val="0"/>
              </w:rPr>
            </w:pPr>
            <w:r w:rsidRPr="000A4CAE">
              <w:rPr>
                <w:rFonts w:ascii="標楷體" w:eastAsia="標楷體" w:hAnsi="標楷體" w:cs="標楷體" w:hint="eastAsia"/>
                <w:color w:val="000000"/>
                <w:kern w:val="0"/>
              </w:rPr>
              <w:t>認識常見的口腔問題。</w:t>
            </w:r>
          </w:p>
          <w:p w:rsidR="00087C7A" w:rsidRDefault="00087C7A" w:rsidP="002B5FFC">
            <w:pPr>
              <w:pStyle w:val="a9"/>
              <w:numPr>
                <w:ilvl w:val="0"/>
                <w:numId w:val="7"/>
              </w:numPr>
              <w:autoSpaceDE w:val="0"/>
              <w:autoSpaceDN w:val="0"/>
              <w:adjustRightInd w:val="0"/>
              <w:ind w:leftChars="0"/>
              <w:jc w:val="both"/>
              <w:rPr>
                <w:rFonts w:ascii="標楷體" w:eastAsia="標楷體" w:hAnsi="標楷體" w:cs="標楷體" w:hint="eastAsia"/>
                <w:color w:val="000000"/>
                <w:kern w:val="0"/>
              </w:rPr>
            </w:pPr>
            <w:r w:rsidRPr="000A4CAE">
              <w:rPr>
                <w:rFonts w:ascii="標楷體" w:eastAsia="標楷體" w:hAnsi="標楷體" w:cs="標楷體" w:hint="eastAsia"/>
                <w:color w:val="000000"/>
                <w:kern w:val="0"/>
              </w:rPr>
              <w:t>學習潔牙的健康技能</w:t>
            </w:r>
            <w:r w:rsidRPr="000A4CAE">
              <w:rPr>
                <w:rFonts w:ascii="標楷體" w:eastAsia="標楷體" w:hAnsi="標楷體" w:cs="標楷體"/>
                <w:color w:val="000000"/>
                <w:kern w:val="0"/>
              </w:rPr>
              <w:t>(</w:t>
            </w:r>
            <w:r w:rsidRPr="000A4CAE">
              <w:rPr>
                <w:rFonts w:ascii="標楷體" w:eastAsia="標楷體" w:hAnsi="標楷體" w:cs="標楷體" w:hint="eastAsia"/>
                <w:color w:val="000000"/>
                <w:kern w:val="0"/>
              </w:rPr>
              <w:t>如使用牙線及正確的刷牙方式</w:t>
            </w:r>
            <w:r w:rsidRPr="000A4CAE">
              <w:rPr>
                <w:rFonts w:ascii="標楷體" w:eastAsia="標楷體" w:hAnsi="標楷體" w:cs="標楷體"/>
                <w:color w:val="000000"/>
                <w:kern w:val="0"/>
              </w:rPr>
              <w:t>)</w:t>
            </w:r>
            <w:r w:rsidRPr="000A4CAE">
              <w:rPr>
                <w:rFonts w:ascii="標楷體" w:eastAsia="標楷體" w:hAnsi="標楷體" w:cs="標楷體" w:hint="eastAsia"/>
                <w:color w:val="000000"/>
                <w:kern w:val="0"/>
              </w:rPr>
              <w:t>，並能實踐良好的衛生保健習慣於生活中。</w:t>
            </w:r>
          </w:p>
          <w:p w:rsidR="00087C7A" w:rsidRPr="000A4CAE" w:rsidRDefault="00087C7A" w:rsidP="002B5FFC">
            <w:pPr>
              <w:pStyle w:val="a9"/>
              <w:numPr>
                <w:ilvl w:val="0"/>
                <w:numId w:val="7"/>
              </w:numPr>
              <w:autoSpaceDE w:val="0"/>
              <w:autoSpaceDN w:val="0"/>
              <w:adjustRightInd w:val="0"/>
              <w:ind w:leftChars="0"/>
              <w:jc w:val="both"/>
              <w:rPr>
                <w:rFonts w:ascii="標楷體" w:eastAsia="標楷體" w:hAnsi="標楷體" w:cs="標楷體"/>
                <w:color w:val="000000"/>
                <w:kern w:val="0"/>
              </w:rPr>
            </w:pPr>
            <w:r w:rsidRPr="000A4CAE">
              <w:rPr>
                <w:rFonts w:ascii="標楷體" w:eastAsia="標楷體" w:hAnsi="標楷體" w:cs="標楷體" w:hint="eastAsia"/>
                <w:color w:val="000000"/>
                <w:kern w:val="0"/>
              </w:rPr>
              <w:t>認識耳朵構造及其保健之道。</w:t>
            </w:r>
          </w:p>
        </w:tc>
      </w:tr>
      <w:tr w:rsidR="00087C7A" w:rsidRPr="00BE37E1" w:rsidTr="00087C7A">
        <w:trPr>
          <w:trHeight w:val="720"/>
          <w:jc w:val="center"/>
        </w:trPr>
        <w:tc>
          <w:tcPr>
            <w:tcW w:w="562" w:type="dxa"/>
            <w:vMerge/>
            <w:tcMar>
              <w:left w:w="28" w:type="dxa"/>
              <w:right w:w="28" w:type="dxa"/>
            </w:tcMar>
            <w:vAlign w:val="center"/>
          </w:tcPr>
          <w:p w:rsidR="00087C7A" w:rsidRPr="00BE37E1" w:rsidRDefault="00087C7A" w:rsidP="000437A7">
            <w:pPr>
              <w:snapToGrid w:val="0"/>
              <w:spacing w:line="400" w:lineRule="exact"/>
              <w:rPr>
                <w:rFonts w:ascii="標楷體" w:eastAsia="標楷體" w:hAnsi="標楷體"/>
                <w:szCs w:val="24"/>
                <w:lang w:eastAsia="zh-HK"/>
              </w:rPr>
            </w:pPr>
          </w:p>
        </w:tc>
        <w:tc>
          <w:tcPr>
            <w:tcW w:w="993" w:type="dxa"/>
            <w:vAlign w:val="center"/>
          </w:tcPr>
          <w:p w:rsidR="00087C7A" w:rsidRPr="00BE37E1" w:rsidRDefault="00087C7A" w:rsidP="000437A7">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7</w:t>
            </w:r>
            <w:proofErr w:type="gramStart"/>
            <w:r w:rsidRPr="00BE37E1">
              <w:rPr>
                <w:rFonts w:ascii="標楷體" w:eastAsia="標楷體" w:hAnsi="標楷體" w:hint="eastAsia"/>
                <w:szCs w:val="24"/>
                <w:lang w:eastAsia="zh-HK"/>
              </w:rPr>
              <w:t>週</w:t>
            </w:r>
            <w:proofErr w:type="gramEnd"/>
          </w:p>
        </w:tc>
        <w:tc>
          <w:tcPr>
            <w:tcW w:w="1275" w:type="dxa"/>
            <w:vAlign w:val="center"/>
          </w:tcPr>
          <w:p w:rsidR="00087C7A" w:rsidRDefault="00087C7A" w:rsidP="00087C7A">
            <w:pPr>
              <w:spacing w:line="400" w:lineRule="exact"/>
              <w:jc w:val="center"/>
              <w:rPr>
                <w:rFonts w:ascii="標楷體" w:eastAsia="標楷體" w:hAnsi="標楷體" w:hint="eastAsia"/>
                <w:bCs/>
                <w:color w:val="FF0000"/>
                <w:szCs w:val="24"/>
              </w:rPr>
            </w:pPr>
            <w:r w:rsidRPr="000A4CAE">
              <w:rPr>
                <w:rFonts w:ascii="標楷體" w:eastAsia="標楷體" w:hAnsi="標楷體" w:hint="eastAsia"/>
                <w:szCs w:val="24"/>
              </w:rPr>
              <w:t>第1單元</w:t>
            </w:r>
          </w:p>
          <w:p w:rsidR="001B5BD6" w:rsidRDefault="00087C7A" w:rsidP="00087C7A">
            <w:pPr>
              <w:spacing w:line="400" w:lineRule="exact"/>
              <w:jc w:val="center"/>
              <w:rPr>
                <w:rFonts w:ascii="標楷體" w:eastAsia="標楷體" w:hAnsi="標楷體" w:hint="eastAsia"/>
              </w:rPr>
            </w:pPr>
            <w:r w:rsidRPr="007339BB">
              <w:rPr>
                <w:rFonts w:ascii="標楷體" w:eastAsia="標楷體" w:hAnsi="標楷體" w:hint="eastAsia"/>
              </w:rPr>
              <w:t>第2章</w:t>
            </w:r>
          </w:p>
          <w:p w:rsidR="00087C7A" w:rsidRPr="00BE37E1" w:rsidRDefault="00087C7A" w:rsidP="00087C7A">
            <w:pPr>
              <w:spacing w:line="400" w:lineRule="exact"/>
              <w:jc w:val="center"/>
              <w:rPr>
                <w:rFonts w:ascii="標楷體" w:eastAsia="標楷體" w:hAnsi="標楷體"/>
                <w:bCs/>
                <w:color w:val="FF0000"/>
                <w:szCs w:val="24"/>
              </w:rPr>
            </w:pPr>
            <w:r w:rsidRPr="007339BB">
              <w:rPr>
                <w:rFonts w:ascii="標楷體" w:eastAsia="標楷體" w:hAnsi="標楷體" w:hint="eastAsia"/>
              </w:rPr>
              <w:t>個人衛生與保健</w:t>
            </w:r>
          </w:p>
        </w:tc>
        <w:tc>
          <w:tcPr>
            <w:tcW w:w="6096" w:type="dxa"/>
            <w:vAlign w:val="center"/>
          </w:tcPr>
          <w:p w:rsidR="00087C7A" w:rsidRDefault="00087C7A" w:rsidP="002B5FFC">
            <w:pPr>
              <w:pStyle w:val="a9"/>
              <w:numPr>
                <w:ilvl w:val="0"/>
                <w:numId w:val="8"/>
              </w:numPr>
              <w:autoSpaceDE w:val="0"/>
              <w:autoSpaceDN w:val="0"/>
              <w:adjustRightInd w:val="0"/>
              <w:ind w:leftChars="0"/>
              <w:jc w:val="both"/>
              <w:rPr>
                <w:rFonts w:ascii="標楷體" w:eastAsia="標楷體" w:hAnsi="標楷體" w:cs="標楷體" w:hint="eastAsia"/>
                <w:color w:val="000000"/>
                <w:kern w:val="0"/>
              </w:rPr>
            </w:pPr>
            <w:r w:rsidRPr="002D51C7">
              <w:rPr>
                <w:rFonts w:ascii="標楷體" w:eastAsia="標楷體" w:hAnsi="標楷體" w:cs="標楷體" w:hint="eastAsia"/>
                <w:color w:val="000000"/>
                <w:kern w:val="0"/>
              </w:rPr>
              <w:t>認識皮膚的構造與青春期常見的皮膚問題</w:t>
            </w:r>
            <w:r w:rsidRPr="002D51C7">
              <w:rPr>
                <w:rFonts w:ascii="標楷體" w:eastAsia="標楷體" w:hAnsi="標楷體" w:cs="標楷體"/>
                <w:color w:val="000000"/>
                <w:kern w:val="0"/>
              </w:rPr>
              <w:t>(</w:t>
            </w:r>
            <w:r w:rsidRPr="002D51C7">
              <w:rPr>
                <w:rFonts w:ascii="標楷體" w:eastAsia="標楷體" w:hAnsi="標楷體" w:cs="標楷體" w:hint="eastAsia"/>
                <w:color w:val="000000"/>
                <w:kern w:val="0"/>
              </w:rPr>
              <w:t>如青春痘、防</w:t>
            </w:r>
            <w:proofErr w:type="gramStart"/>
            <w:r w:rsidRPr="002D51C7">
              <w:rPr>
                <w:rFonts w:ascii="標楷體" w:eastAsia="標楷體" w:hAnsi="標楷體" w:cs="標楷體" w:hint="eastAsia"/>
                <w:color w:val="000000"/>
                <w:kern w:val="0"/>
              </w:rPr>
              <w:t>曬</w:t>
            </w:r>
            <w:proofErr w:type="gramEnd"/>
            <w:r w:rsidRPr="002D51C7">
              <w:rPr>
                <w:rFonts w:ascii="標楷體" w:eastAsia="標楷體" w:hAnsi="標楷體" w:cs="標楷體" w:hint="eastAsia"/>
                <w:color w:val="000000"/>
                <w:kern w:val="0"/>
              </w:rPr>
              <w:t>與體味</w:t>
            </w:r>
            <w:r w:rsidRPr="002D51C7">
              <w:rPr>
                <w:rFonts w:ascii="標楷體" w:eastAsia="標楷體" w:hAnsi="標楷體" w:cs="標楷體"/>
                <w:color w:val="000000"/>
                <w:kern w:val="0"/>
              </w:rPr>
              <w:t>)</w:t>
            </w:r>
            <w:r w:rsidRPr="002D51C7">
              <w:rPr>
                <w:rFonts w:ascii="標楷體" w:eastAsia="標楷體" w:hAnsi="標楷體" w:cs="標楷體" w:hint="eastAsia"/>
                <w:color w:val="000000"/>
                <w:kern w:val="0"/>
              </w:rPr>
              <w:t>。</w:t>
            </w:r>
          </w:p>
          <w:p w:rsidR="00087C7A" w:rsidRPr="002D51C7" w:rsidRDefault="00087C7A" w:rsidP="002B5FFC">
            <w:pPr>
              <w:pStyle w:val="a9"/>
              <w:numPr>
                <w:ilvl w:val="0"/>
                <w:numId w:val="8"/>
              </w:numPr>
              <w:autoSpaceDE w:val="0"/>
              <w:autoSpaceDN w:val="0"/>
              <w:adjustRightInd w:val="0"/>
              <w:ind w:leftChars="0"/>
              <w:jc w:val="both"/>
              <w:rPr>
                <w:rFonts w:ascii="標楷體" w:eastAsia="標楷體" w:hAnsi="標楷體" w:cs="標楷體"/>
                <w:color w:val="000000"/>
                <w:kern w:val="0"/>
              </w:rPr>
            </w:pPr>
            <w:r w:rsidRPr="002D51C7">
              <w:rPr>
                <w:rFonts w:ascii="標楷體" w:eastAsia="標楷體" w:hAnsi="標楷體" w:cs="標楷體" w:hint="eastAsia"/>
                <w:color w:val="000000"/>
                <w:kern w:val="0"/>
              </w:rPr>
              <w:t>運用自我檢核以及問題解決的技能，在眼睛、口腔、聽力及皮膚等健康議題中</w:t>
            </w:r>
            <w:r>
              <w:rPr>
                <w:rFonts w:ascii="標楷體" w:eastAsia="標楷體" w:hAnsi="標楷體" w:cs="標楷體" w:hint="eastAsia"/>
                <w:color w:val="000000"/>
                <w:kern w:val="0"/>
              </w:rPr>
              <w:t>，</w:t>
            </w:r>
            <w:r w:rsidRPr="002D51C7">
              <w:rPr>
                <w:rFonts w:ascii="標楷體" w:eastAsia="標楷體" w:hAnsi="標楷體" w:cs="標楷體" w:hint="eastAsia"/>
                <w:color w:val="000000"/>
                <w:kern w:val="0"/>
              </w:rPr>
              <w:t>建立並落實良好的保健策略。</w:t>
            </w:r>
          </w:p>
        </w:tc>
      </w:tr>
      <w:tr w:rsidR="00087C7A" w:rsidRPr="00BE37E1" w:rsidTr="00087C7A">
        <w:trPr>
          <w:trHeight w:val="720"/>
          <w:jc w:val="center"/>
        </w:trPr>
        <w:tc>
          <w:tcPr>
            <w:tcW w:w="562" w:type="dxa"/>
            <w:vMerge/>
            <w:tcMar>
              <w:left w:w="28" w:type="dxa"/>
              <w:right w:w="28" w:type="dxa"/>
            </w:tcMar>
            <w:vAlign w:val="center"/>
          </w:tcPr>
          <w:p w:rsidR="00087C7A" w:rsidRPr="00BE37E1" w:rsidRDefault="00087C7A" w:rsidP="000437A7">
            <w:pPr>
              <w:snapToGrid w:val="0"/>
              <w:spacing w:line="400" w:lineRule="exact"/>
              <w:rPr>
                <w:rFonts w:ascii="標楷體" w:eastAsia="標楷體" w:hAnsi="標楷體"/>
                <w:szCs w:val="24"/>
                <w:lang w:eastAsia="zh-HK"/>
              </w:rPr>
            </w:pPr>
          </w:p>
        </w:tc>
        <w:tc>
          <w:tcPr>
            <w:tcW w:w="993" w:type="dxa"/>
            <w:vAlign w:val="center"/>
          </w:tcPr>
          <w:p w:rsidR="00087C7A" w:rsidRPr="00BE37E1" w:rsidRDefault="00087C7A" w:rsidP="000437A7">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8</w:t>
            </w:r>
            <w:proofErr w:type="gramStart"/>
            <w:r w:rsidRPr="00BE37E1">
              <w:rPr>
                <w:rFonts w:ascii="標楷體" w:eastAsia="標楷體" w:hAnsi="標楷體" w:hint="eastAsia"/>
                <w:szCs w:val="24"/>
                <w:lang w:eastAsia="zh-HK"/>
              </w:rPr>
              <w:t>週</w:t>
            </w:r>
            <w:proofErr w:type="gramEnd"/>
          </w:p>
        </w:tc>
        <w:tc>
          <w:tcPr>
            <w:tcW w:w="1275" w:type="dxa"/>
            <w:vAlign w:val="center"/>
          </w:tcPr>
          <w:p w:rsidR="00087C7A" w:rsidRDefault="00087C7A" w:rsidP="00087C7A">
            <w:pPr>
              <w:spacing w:line="400" w:lineRule="exact"/>
              <w:jc w:val="center"/>
              <w:rPr>
                <w:rFonts w:ascii="標楷體" w:eastAsia="標楷體" w:hAnsi="標楷體" w:hint="eastAsia"/>
                <w:bCs/>
                <w:color w:val="FF0000"/>
                <w:szCs w:val="24"/>
              </w:rPr>
            </w:pPr>
            <w:r w:rsidRPr="000A4CAE">
              <w:rPr>
                <w:rFonts w:ascii="標楷體" w:eastAsia="標楷體" w:hAnsi="標楷體" w:hint="eastAsia"/>
                <w:szCs w:val="24"/>
              </w:rPr>
              <w:t>第1單元</w:t>
            </w:r>
          </w:p>
          <w:p w:rsidR="001B5BD6" w:rsidRDefault="00087C7A" w:rsidP="00087C7A">
            <w:pPr>
              <w:spacing w:line="400" w:lineRule="exact"/>
              <w:jc w:val="center"/>
              <w:rPr>
                <w:rFonts w:ascii="標楷體" w:eastAsia="標楷體" w:hAnsi="標楷體" w:hint="eastAsia"/>
              </w:rPr>
            </w:pPr>
            <w:r w:rsidRPr="007339BB">
              <w:rPr>
                <w:rFonts w:ascii="標楷體" w:eastAsia="標楷體" w:hAnsi="標楷體" w:hint="eastAsia"/>
              </w:rPr>
              <w:t>第3章</w:t>
            </w:r>
          </w:p>
          <w:p w:rsidR="00087C7A" w:rsidRDefault="00087C7A" w:rsidP="00087C7A">
            <w:pPr>
              <w:spacing w:line="400" w:lineRule="exact"/>
              <w:jc w:val="center"/>
              <w:rPr>
                <w:rFonts w:ascii="微軟正黑體" w:eastAsia="微軟正黑體" w:hAnsi="微軟正黑體" w:cs="Gungsuh"/>
                <w:color w:val="FF0000"/>
                <w:w w:val="80"/>
                <w:sz w:val="18"/>
                <w:szCs w:val="18"/>
              </w:rPr>
            </w:pPr>
            <w:r w:rsidRPr="007339BB">
              <w:rPr>
                <w:rFonts w:ascii="標楷體" w:eastAsia="標楷體" w:hAnsi="標楷體" w:hint="eastAsia"/>
              </w:rPr>
              <w:t>我的青春檔案</w:t>
            </w:r>
          </w:p>
          <w:p w:rsidR="00087C7A" w:rsidRPr="00BE37E1" w:rsidRDefault="00087C7A" w:rsidP="000437A7">
            <w:pPr>
              <w:spacing w:line="400" w:lineRule="exact"/>
              <w:rPr>
                <w:rFonts w:ascii="標楷體" w:eastAsia="標楷體" w:hAnsi="標楷體"/>
                <w:bCs/>
                <w:color w:val="FF0000"/>
                <w:szCs w:val="24"/>
              </w:rPr>
            </w:pPr>
            <w:r>
              <w:rPr>
                <w:rFonts w:ascii="微軟正黑體" w:eastAsia="微軟正黑體" w:hAnsi="微軟正黑體" w:cs="Gungsuh" w:hint="eastAsia"/>
                <w:color w:val="FF0000"/>
                <w:w w:val="80"/>
                <w:sz w:val="18"/>
                <w:szCs w:val="18"/>
              </w:rPr>
              <w:t>(</w:t>
            </w:r>
            <w:proofErr w:type="gramStart"/>
            <w:r w:rsidRPr="00FF4232">
              <w:rPr>
                <w:rFonts w:ascii="微軟正黑體" w:eastAsia="微軟正黑體" w:hAnsi="微軟正黑體" w:cs="Gungsuh" w:hint="eastAsia"/>
                <w:color w:val="FF0000"/>
                <w:w w:val="80"/>
                <w:sz w:val="18"/>
                <w:szCs w:val="18"/>
              </w:rPr>
              <w:t>第一次定考</w:t>
            </w:r>
            <w:proofErr w:type="gramEnd"/>
            <w:r>
              <w:rPr>
                <w:rFonts w:ascii="微軟正黑體" w:eastAsia="微軟正黑體" w:hAnsi="微軟正黑體" w:cs="Gungsuh" w:hint="eastAsia"/>
                <w:color w:val="FF0000"/>
                <w:w w:val="80"/>
                <w:sz w:val="18"/>
                <w:szCs w:val="18"/>
              </w:rPr>
              <w:t>)</w:t>
            </w:r>
          </w:p>
        </w:tc>
        <w:tc>
          <w:tcPr>
            <w:tcW w:w="6096" w:type="dxa"/>
            <w:vAlign w:val="center"/>
          </w:tcPr>
          <w:p w:rsidR="00087C7A" w:rsidRDefault="00087C7A" w:rsidP="002B5FFC">
            <w:pPr>
              <w:pStyle w:val="a9"/>
              <w:numPr>
                <w:ilvl w:val="0"/>
                <w:numId w:val="10"/>
              </w:numPr>
              <w:ind w:leftChars="0"/>
              <w:jc w:val="both"/>
              <w:rPr>
                <w:rFonts w:ascii="標楷體" w:eastAsia="標楷體" w:hAnsi="標楷體" w:cs="標楷體" w:hint="eastAsia"/>
                <w:color w:val="000000"/>
                <w:kern w:val="0"/>
              </w:rPr>
            </w:pPr>
            <w:r w:rsidRPr="00CA2C94">
              <w:rPr>
                <w:rFonts w:ascii="標楷體" w:eastAsia="標楷體" w:hAnsi="標楷體" w:cs="標楷體" w:hint="eastAsia"/>
                <w:color w:val="000000"/>
                <w:kern w:val="0"/>
              </w:rPr>
              <w:t>了解青春期的第二</w:t>
            </w:r>
            <w:r>
              <w:rPr>
                <w:rFonts w:ascii="標楷體" w:eastAsia="標楷體" w:hAnsi="標楷體" w:cs="標楷體" w:hint="eastAsia"/>
                <w:color w:val="000000"/>
                <w:kern w:val="0"/>
              </w:rPr>
              <w:t>性</w:t>
            </w:r>
            <w:proofErr w:type="gramStart"/>
            <w:r>
              <w:rPr>
                <w:rFonts w:ascii="標楷體" w:eastAsia="標楷體" w:hAnsi="標楷體" w:cs="標楷體" w:hint="eastAsia"/>
                <w:color w:val="000000"/>
                <w:kern w:val="0"/>
              </w:rPr>
              <w:t>徵</w:t>
            </w:r>
            <w:proofErr w:type="gramEnd"/>
            <w:r w:rsidRPr="00CA2C94">
              <w:rPr>
                <w:rFonts w:ascii="標楷體" w:eastAsia="標楷體" w:hAnsi="標楷體" w:cs="標楷體" w:hint="eastAsia"/>
                <w:color w:val="000000"/>
                <w:kern w:val="0"/>
              </w:rPr>
              <w:t>。</w:t>
            </w:r>
          </w:p>
          <w:p w:rsidR="00087C7A" w:rsidRDefault="00087C7A" w:rsidP="002B5FFC">
            <w:pPr>
              <w:pStyle w:val="a9"/>
              <w:numPr>
                <w:ilvl w:val="0"/>
                <w:numId w:val="10"/>
              </w:numPr>
              <w:ind w:leftChars="0"/>
              <w:jc w:val="both"/>
              <w:rPr>
                <w:rFonts w:ascii="標楷體" w:eastAsia="標楷體" w:hAnsi="標楷體" w:cs="標楷體" w:hint="eastAsia"/>
                <w:color w:val="000000"/>
                <w:kern w:val="0"/>
              </w:rPr>
            </w:pPr>
            <w:r w:rsidRPr="00CA2C94">
              <w:rPr>
                <w:rFonts w:ascii="標楷體" w:eastAsia="標楷體" w:hAnsi="標楷體" w:cs="標楷體" w:hint="eastAsia"/>
                <w:color w:val="000000"/>
                <w:kern w:val="0"/>
              </w:rPr>
              <w:t>學習女性生殖系統相關知識及說明經期保健。</w:t>
            </w:r>
          </w:p>
          <w:p w:rsidR="00087C7A" w:rsidRPr="00CA2C94" w:rsidRDefault="00087C7A" w:rsidP="002B5FFC">
            <w:pPr>
              <w:pStyle w:val="a9"/>
              <w:numPr>
                <w:ilvl w:val="0"/>
                <w:numId w:val="10"/>
              </w:numPr>
              <w:ind w:leftChars="0"/>
              <w:jc w:val="both"/>
              <w:rPr>
                <w:rFonts w:ascii="標楷體" w:eastAsia="標楷體" w:hAnsi="標楷體" w:cs="標楷體"/>
                <w:color w:val="000000"/>
                <w:kern w:val="0"/>
              </w:rPr>
            </w:pPr>
            <w:r w:rsidRPr="00CA2C94">
              <w:rPr>
                <w:rFonts w:ascii="標楷體" w:eastAsia="標楷體" w:hAnsi="標楷體" w:cs="標楷體" w:hint="eastAsia"/>
                <w:color w:val="000000"/>
                <w:kern w:val="0"/>
              </w:rPr>
              <w:t>討論乳房保健方法。</w:t>
            </w:r>
          </w:p>
        </w:tc>
      </w:tr>
      <w:tr w:rsidR="00087C7A" w:rsidRPr="00BE37E1" w:rsidTr="00087C7A">
        <w:trPr>
          <w:trHeight w:val="720"/>
          <w:jc w:val="center"/>
        </w:trPr>
        <w:tc>
          <w:tcPr>
            <w:tcW w:w="562" w:type="dxa"/>
            <w:vMerge/>
            <w:tcMar>
              <w:left w:w="28" w:type="dxa"/>
              <w:right w:w="28" w:type="dxa"/>
            </w:tcMar>
            <w:vAlign w:val="center"/>
          </w:tcPr>
          <w:p w:rsidR="00087C7A" w:rsidRPr="00BE37E1" w:rsidRDefault="00087C7A" w:rsidP="000437A7">
            <w:pPr>
              <w:snapToGrid w:val="0"/>
              <w:spacing w:line="400" w:lineRule="exact"/>
              <w:rPr>
                <w:rFonts w:ascii="標楷體" w:eastAsia="標楷體" w:hAnsi="標楷體"/>
                <w:szCs w:val="24"/>
                <w:lang w:eastAsia="zh-HK"/>
              </w:rPr>
            </w:pPr>
          </w:p>
        </w:tc>
        <w:tc>
          <w:tcPr>
            <w:tcW w:w="993" w:type="dxa"/>
            <w:vAlign w:val="center"/>
          </w:tcPr>
          <w:p w:rsidR="00087C7A" w:rsidRPr="00BE37E1" w:rsidRDefault="00087C7A" w:rsidP="000437A7">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9</w:t>
            </w:r>
            <w:proofErr w:type="gramStart"/>
            <w:r w:rsidRPr="00BE37E1">
              <w:rPr>
                <w:rFonts w:ascii="標楷體" w:eastAsia="標楷體" w:hAnsi="標楷體" w:hint="eastAsia"/>
                <w:szCs w:val="24"/>
                <w:lang w:eastAsia="zh-HK"/>
              </w:rPr>
              <w:t>週</w:t>
            </w:r>
            <w:proofErr w:type="gramEnd"/>
          </w:p>
        </w:tc>
        <w:tc>
          <w:tcPr>
            <w:tcW w:w="1275" w:type="dxa"/>
            <w:vAlign w:val="center"/>
          </w:tcPr>
          <w:p w:rsidR="00087C7A" w:rsidRDefault="00087C7A" w:rsidP="00970260">
            <w:pPr>
              <w:spacing w:line="400" w:lineRule="exact"/>
              <w:jc w:val="center"/>
              <w:rPr>
                <w:rFonts w:ascii="標楷體" w:eastAsia="標楷體" w:hAnsi="標楷體" w:hint="eastAsia"/>
                <w:bCs/>
                <w:color w:val="FF0000"/>
                <w:szCs w:val="24"/>
              </w:rPr>
            </w:pPr>
            <w:r w:rsidRPr="000A4CAE">
              <w:rPr>
                <w:rFonts w:ascii="標楷體" w:eastAsia="標楷體" w:hAnsi="標楷體" w:hint="eastAsia"/>
                <w:szCs w:val="24"/>
              </w:rPr>
              <w:t>第1單元</w:t>
            </w:r>
          </w:p>
          <w:p w:rsidR="001B5BD6" w:rsidRDefault="00087C7A" w:rsidP="00970260">
            <w:pPr>
              <w:spacing w:line="400" w:lineRule="exact"/>
              <w:jc w:val="center"/>
              <w:rPr>
                <w:rFonts w:ascii="標楷體" w:eastAsia="標楷體" w:hAnsi="標楷體" w:hint="eastAsia"/>
              </w:rPr>
            </w:pPr>
            <w:r w:rsidRPr="007339BB">
              <w:rPr>
                <w:rFonts w:ascii="標楷體" w:eastAsia="標楷體" w:hAnsi="標楷體" w:hint="eastAsia"/>
              </w:rPr>
              <w:t>第3章</w:t>
            </w:r>
          </w:p>
          <w:p w:rsidR="00087C7A" w:rsidRPr="00BE37E1" w:rsidRDefault="00087C7A" w:rsidP="00970260">
            <w:pPr>
              <w:spacing w:line="400" w:lineRule="exact"/>
              <w:jc w:val="center"/>
              <w:rPr>
                <w:rFonts w:ascii="標楷體" w:eastAsia="標楷體" w:hAnsi="標楷體"/>
                <w:bCs/>
                <w:color w:val="FF0000"/>
                <w:szCs w:val="24"/>
              </w:rPr>
            </w:pPr>
            <w:r w:rsidRPr="007339BB">
              <w:rPr>
                <w:rFonts w:ascii="標楷體" w:eastAsia="標楷體" w:hAnsi="標楷體" w:hint="eastAsia"/>
              </w:rPr>
              <w:t>我的青春檔案</w:t>
            </w:r>
          </w:p>
        </w:tc>
        <w:tc>
          <w:tcPr>
            <w:tcW w:w="6096" w:type="dxa"/>
            <w:vAlign w:val="center"/>
          </w:tcPr>
          <w:p w:rsidR="00087C7A" w:rsidRDefault="00087C7A" w:rsidP="002B5FFC">
            <w:pPr>
              <w:pStyle w:val="a9"/>
              <w:numPr>
                <w:ilvl w:val="0"/>
                <w:numId w:val="9"/>
              </w:numPr>
              <w:autoSpaceDE w:val="0"/>
              <w:autoSpaceDN w:val="0"/>
              <w:adjustRightInd w:val="0"/>
              <w:ind w:leftChars="0"/>
              <w:jc w:val="both"/>
              <w:rPr>
                <w:rFonts w:ascii="標楷體" w:eastAsia="標楷體" w:hAnsi="標楷體" w:cs="標楷體" w:hint="eastAsia"/>
                <w:color w:val="000000"/>
                <w:kern w:val="0"/>
              </w:rPr>
            </w:pPr>
            <w:r w:rsidRPr="00087C7A">
              <w:rPr>
                <w:rFonts w:ascii="標楷體" w:eastAsia="標楷體" w:hAnsi="標楷體" w:cs="標楷體" w:hint="eastAsia"/>
                <w:color w:val="000000"/>
                <w:kern w:val="0"/>
              </w:rPr>
              <w:t>學習男性生殖系統相關知識及說明夢遺問題。</w:t>
            </w:r>
          </w:p>
          <w:p w:rsidR="00087C7A" w:rsidRPr="00C40CF8" w:rsidRDefault="00087C7A" w:rsidP="002B5FFC">
            <w:pPr>
              <w:pStyle w:val="a9"/>
              <w:numPr>
                <w:ilvl w:val="0"/>
                <w:numId w:val="9"/>
              </w:numPr>
              <w:autoSpaceDE w:val="0"/>
              <w:autoSpaceDN w:val="0"/>
              <w:adjustRightInd w:val="0"/>
              <w:ind w:leftChars="0"/>
              <w:jc w:val="both"/>
              <w:rPr>
                <w:rFonts w:ascii="標楷體" w:eastAsia="標楷體" w:hAnsi="標楷體" w:cs="標楷體"/>
                <w:color w:val="000000"/>
                <w:kern w:val="0"/>
              </w:rPr>
            </w:pPr>
            <w:r w:rsidRPr="00E37132">
              <w:rPr>
                <w:rFonts w:ascii="標楷體" w:eastAsia="標楷體" w:hAnsi="標楷體" w:cs="標楷體" w:hint="eastAsia"/>
                <w:color w:val="000000"/>
                <w:kern w:val="0"/>
              </w:rPr>
              <w:t>引導學生思考</w:t>
            </w:r>
            <w:r>
              <w:rPr>
                <w:rFonts w:ascii="標楷體" w:eastAsia="標楷體" w:hAnsi="標楷體" w:cs="標楷體" w:hint="eastAsia"/>
                <w:color w:val="000000"/>
                <w:kern w:val="0"/>
              </w:rPr>
              <w:t>面對</w:t>
            </w:r>
            <w:r w:rsidRPr="00E37132">
              <w:rPr>
                <w:rFonts w:ascii="標楷體" w:eastAsia="標楷體" w:hAnsi="標楷體" w:cs="標楷體" w:hint="eastAsia"/>
                <w:color w:val="000000"/>
                <w:kern w:val="0"/>
              </w:rPr>
              <w:t>青春期的調適方法</w:t>
            </w:r>
            <w:proofErr w:type="gramStart"/>
            <w:r>
              <w:rPr>
                <w:rFonts w:ascii="標楷體" w:eastAsia="標楷體" w:hAnsi="標楷體" w:cs="標楷體" w:hint="eastAsia"/>
                <w:color w:val="000000"/>
                <w:kern w:val="0"/>
              </w:rPr>
              <w:t>（</w:t>
            </w:r>
            <w:proofErr w:type="gramEnd"/>
            <w:r>
              <w:rPr>
                <w:rFonts w:ascii="標楷體" w:eastAsia="標楷體" w:hAnsi="標楷體" w:cs="標楷體" w:hint="eastAsia"/>
                <w:color w:val="000000"/>
                <w:kern w:val="0"/>
              </w:rPr>
              <w:t>例如：自慰問題</w:t>
            </w:r>
            <w:proofErr w:type="gramStart"/>
            <w:r>
              <w:rPr>
                <w:rFonts w:ascii="標楷體" w:eastAsia="標楷體" w:hAnsi="標楷體" w:cs="標楷體" w:hint="eastAsia"/>
                <w:color w:val="000000"/>
                <w:kern w:val="0"/>
              </w:rPr>
              <w:t>）</w:t>
            </w:r>
            <w:proofErr w:type="gramEnd"/>
            <w:r>
              <w:rPr>
                <w:rFonts w:ascii="標楷體" w:eastAsia="標楷體" w:hAnsi="標楷體" w:cs="標楷體" w:hint="eastAsia"/>
                <w:color w:val="000000"/>
                <w:kern w:val="0"/>
              </w:rPr>
              <w:t>。</w:t>
            </w:r>
          </w:p>
        </w:tc>
      </w:tr>
      <w:tr w:rsidR="00422290" w:rsidRPr="00BE37E1" w:rsidTr="00087C7A">
        <w:trPr>
          <w:trHeight w:val="720"/>
          <w:jc w:val="center"/>
        </w:trPr>
        <w:tc>
          <w:tcPr>
            <w:tcW w:w="562" w:type="dxa"/>
            <w:vMerge/>
            <w:tcMar>
              <w:left w:w="28" w:type="dxa"/>
              <w:right w:w="28" w:type="dxa"/>
            </w:tcMar>
            <w:vAlign w:val="center"/>
          </w:tcPr>
          <w:p w:rsidR="00422290" w:rsidRPr="00BE37E1" w:rsidRDefault="00422290" w:rsidP="000437A7">
            <w:pPr>
              <w:snapToGrid w:val="0"/>
              <w:spacing w:line="400" w:lineRule="exact"/>
              <w:rPr>
                <w:rFonts w:ascii="標楷體" w:eastAsia="標楷體" w:hAnsi="標楷體"/>
                <w:szCs w:val="24"/>
                <w:lang w:eastAsia="zh-HK"/>
              </w:rPr>
            </w:pPr>
          </w:p>
        </w:tc>
        <w:tc>
          <w:tcPr>
            <w:tcW w:w="993" w:type="dxa"/>
            <w:vAlign w:val="center"/>
          </w:tcPr>
          <w:p w:rsidR="00422290" w:rsidRPr="00077608" w:rsidRDefault="00422290" w:rsidP="000437A7">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10</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422290" w:rsidRDefault="00422290" w:rsidP="00970260">
            <w:pPr>
              <w:spacing w:line="400" w:lineRule="exact"/>
              <w:jc w:val="center"/>
              <w:rPr>
                <w:rFonts w:ascii="標楷體" w:eastAsia="標楷體" w:hAnsi="標楷體" w:hint="eastAsia"/>
                <w:bCs/>
                <w:color w:val="FF0000"/>
                <w:szCs w:val="24"/>
              </w:rPr>
            </w:pPr>
            <w:r w:rsidRPr="000A4CAE">
              <w:rPr>
                <w:rFonts w:ascii="標楷體" w:eastAsia="標楷體" w:hAnsi="標楷體" w:hint="eastAsia"/>
                <w:szCs w:val="24"/>
              </w:rPr>
              <w:t>第1單元</w:t>
            </w:r>
          </w:p>
          <w:p w:rsidR="001B5BD6" w:rsidRDefault="00422290" w:rsidP="00970260">
            <w:pPr>
              <w:spacing w:line="400" w:lineRule="exact"/>
              <w:jc w:val="center"/>
              <w:rPr>
                <w:rFonts w:ascii="標楷體" w:eastAsia="標楷體" w:hAnsi="標楷體" w:hint="eastAsia"/>
              </w:rPr>
            </w:pPr>
            <w:r w:rsidRPr="007339BB">
              <w:rPr>
                <w:rFonts w:ascii="標楷體" w:eastAsia="標楷體" w:hAnsi="標楷體" w:hint="eastAsia"/>
              </w:rPr>
              <w:t>第3章</w:t>
            </w:r>
          </w:p>
          <w:p w:rsidR="00422290" w:rsidRPr="00BE37E1" w:rsidRDefault="00422290" w:rsidP="00970260">
            <w:pPr>
              <w:spacing w:line="400" w:lineRule="exact"/>
              <w:jc w:val="center"/>
              <w:rPr>
                <w:rFonts w:ascii="標楷體" w:eastAsia="標楷體" w:hAnsi="標楷體"/>
                <w:bCs/>
                <w:color w:val="FF0000"/>
                <w:szCs w:val="24"/>
              </w:rPr>
            </w:pPr>
            <w:r w:rsidRPr="007339BB">
              <w:rPr>
                <w:rFonts w:ascii="標楷體" w:eastAsia="標楷體" w:hAnsi="標楷體" w:hint="eastAsia"/>
              </w:rPr>
              <w:t>我的青春檔案</w:t>
            </w:r>
          </w:p>
        </w:tc>
        <w:tc>
          <w:tcPr>
            <w:tcW w:w="6096" w:type="dxa"/>
            <w:vAlign w:val="center"/>
          </w:tcPr>
          <w:p w:rsidR="00422290" w:rsidRPr="00087C7A" w:rsidRDefault="00422290" w:rsidP="00087C7A">
            <w:pPr>
              <w:autoSpaceDE w:val="0"/>
              <w:autoSpaceDN w:val="0"/>
              <w:adjustRightInd w:val="0"/>
              <w:jc w:val="both"/>
              <w:rPr>
                <w:rFonts w:ascii="標楷體" w:eastAsia="標楷體" w:hAnsi="標楷體" w:cs="標楷體"/>
                <w:color w:val="000000"/>
                <w:kern w:val="0"/>
              </w:rPr>
            </w:pPr>
            <w:r w:rsidRPr="00E37132">
              <w:rPr>
                <w:rFonts w:ascii="標楷體" w:eastAsia="標楷體" w:hAnsi="標楷體" w:cs="標楷體" w:hint="eastAsia"/>
                <w:color w:val="000000"/>
                <w:kern w:val="0"/>
              </w:rPr>
              <w:t>運用問題解決技能，解決青春期遇到的困擾。</w:t>
            </w:r>
          </w:p>
        </w:tc>
      </w:tr>
      <w:tr w:rsidR="00422290" w:rsidRPr="00BE37E1" w:rsidTr="00087C7A">
        <w:trPr>
          <w:trHeight w:val="720"/>
          <w:jc w:val="center"/>
        </w:trPr>
        <w:tc>
          <w:tcPr>
            <w:tcW w:w="562" w:type="dxa"/>
            <w:vMerge/>
            <w:tcMar>
              <w:left w:w="28" w:type="dxa"/>
              <w:right w:w="28" w:type="dxa"/>
            </w:tcMar>
            <w:vAlign w:val="center"/>
          </w:tcPr>
          <w:p w:rsidR="00422290" w:rsidRPr="00BE37E1" w:rsidRDefault="00422290" w:rsidP="000437A7">
            <w:pPr>
              <w:snapToGrid w:val="0"/>
              <w:spacing w:line="400" w:lineRule="exact"/>
              <w:rPr>
                <w:rFonts w:ascii="標楷體" w:eastAsia="標楷體" w:hAnsi="標楷體"/>
                <w:szCs w:val="24"/>
                <w:lang w:eastAsia="zh-HK"/>
              </w:rPr>
            </w:pPr>
          </w:p>
        </w:tc>
        <w:tc>
          <w:tcPr>
            <w:tcW w:w="993" w:type="dxa"/>
            <w:vAlign w:val="center"/>
          </w:tcPr>
          <w:p w:rsidR="00422290" w:rsidRPr="00077608" w:rsidRDefault="00422290" w:rsidP="000437A7">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11</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422290" w:rsidRPr="00BE37E1" w:rsidRDefault="00422290" w:rsidP="00970260">
            <w:pPr>
              <w:spacing w:line="400" w:lineRule="exact"/>
              <w:jc w:val="center"/>
              <w:rPr>
                <w:rFonts w:ascii="標楷體" w:eastAsia="標楷體" w:hAnsi="標楷體"/>
                <w:bCs/>
                <w:color w:val="FF0000"/>
                <w:szCs w:val="24"/>
              </w:rPr>
            </w:pPr>
            <w:r>
              <w:rPr>
                <w:rFonts w:ascii="標楷體" w:eastAsia="標楷體" w:hAnsi="標楷體" w:hint="eastAsia"/>
                <w:bCs/>
                <w:color w:val="FF0000"/>
                <w:szCs w:val="24"/>
              </w:rPr>
              <w:t>期中評量</w:t>
            </w:r>
          </w:p>
        </w:tc>
        <w:tc>
          <w:tcPr>
            <w:tcW w:w="6096" w:type="dxa"/>
            <w:vAlign w:val="center"/>
          </w:tcPr>
          <w:p w:rsidR="00422290" w:rsidRPr="00087C7A" w:rsidRDefault="00422290" w:rsidP="00970260">
            <w:pPr>
              <w:autoSpaceDE w:val="0"/>
              <w:autoSpaceDN w:val="0"/>
              <w:adjustRightInd w:val="0"/>
              <w:jc w:val="both"/>
              <w:rPr>
                <w:rFonts w:ascii="標楷體" w:eastAsia="標楷體" w:hAnsi="標楷體" w:cs="標楷體"/>
                <w:color w:val="000000"/>
                <w:kern w:val="0"/>
              </w:rPr>
            </w:pPr>
            <w:r>
              <w:rPr>
                <w:rFonts w:ascii="標楷體" w:eastAsia="標楷體" w:hAnsi="標楷體" w:cs="標楷體" w:hint="eastAsia"/>
                <w:color w:val="000000"/>
                <w:kern w:val="0"/>
              </w:rPr>
              <w:t>期中評量</w:t>
            </w:r>
          </w:p>
        </w:tc>
      </w:tr>
      <w:tr w:rsidR="00422290" w:rsidRPr="00BE37E1" w:rsidTr="00087C7A">
        <w:trPr>
          <w:trHeight w:val="720"/>
          <w:jc w:val="center"/>
        </w:trPr>
        <w:tc>
          <w:tcPr>
            <w:tcW w:w="562" w:type="dxa"/>
            <w:vMerge/>
            <w:tcMar>
              <w:left w:w="28" w:type="dxa"/>
              <w:right w:w="28" w:type="dxa"/>
            </w:tcMar>
            <w:vAlign w:val="center"/>
          </w:tcPr>
          <w:p w:rsidR="00422290" w:rsidRPr="00BE37E1" w:rsidRDefault="00422290" w:rsidP="000437A7">
            <w:pPr>
              <w:snapToGrid w:val="0"/>
              <w:spacing w:line="400" w:lineRule="exact"/>
              <w:rPr>
                <w:rFonts w:ascii="標楷體" w:eastAsia="標楷體" w:hAnsi="標楷體"/>
                <w:szCs w:val="24"/>
                <w:lang w:eastAsia="zh-HK"/>
              </w:rPr>
            </w:pPr>
          </w:p>
        </w:tc>
        <w:tc>
          <w:tcPr>
            <w:tcW w:w="993" w:type="dxa"/>
            <w:vAlign w:val="center"/>
          </w:tcPr>
          <w:p w:rsidR="00422290" w:rsidRPr="00077608" w:rsidRDefault="00422290" w:rsidP="000437A7">
            <w:pPr>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sz w:val="20"/>
                <w:szCs w:val="20"/>
              </w:rPr>
              <w:t>12</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422290" w:rsidRDefault="00422290" w:rsidP="00970260">
            <w:pPr>
              <w:spacing w:line="400" w:lineRule="exact"/>
              <w:jc w:val="center"/>
              <w:rPr>
                <w:rFonts w:ascii="標楷體" w:eastAsia="標楷體" w:hAnsi="標楷體" w:hint="eastAsia"/>
                <w:bCs/>
                <w:color w:val="FF0000"/>
                <w:szCs w:val="24"/>
              </w:rPr>
            </w:pPr>
            <w:r w:rsidRPr="000A4CAE">
              <w:rPr>
                <w:rFonts w:ascii="標楷體" w:eastAsia="標楷體" w:hAnsi="標楷體" w:hint="eastAsia"/>
                <w:szCs w:val="24"/>
              </w:rPr>
              <w:t>第1單元</w:t>
            </w:r>
          </w:p>
          <w:p w:rsidR="001B5BD6" w:rsidRDefault="00422290" w:rsidP="00970260">
            <w:pPr>
              <w:spacing w:line="400" w:lineRule="exact"/>
              <w:jc w:val="center"/>
              <w:rPr>
                <w:rFonts w:ascii="標楷體" w:eastAsia="標楷體" w:hAnsi="標楷體" w:hint="eastAsia"/>
              </w:rPr>
            </w:pPr>
            <w:r w:rsidRPr="007339BB">
              <w:rPr>
                <w:rFonts w:ascii="標楷體" w:eastAsia="標楷體" w:hAnsi="標楷體" w:hint="eastAsia"/>
              </w:rPr>
              <w:t>第4章</w:t>
            </w:r>
          </w:p>
          <w:p w:rsidR="00422290" w:rsidRPr="00BE37E1" w:rsidRDefault="00422290" w:rsidP="00970260">
            <w:pPr>
              <w:spacing w:line="400" w:lineRule="exact"/>
              <w:jc w:val="center"/>
              <w:rPr>
                <w:rFonts w:ascii="標楷體" w:eastAsia="標楷體" w:hAnsi="標楷體"/>
                <w:bCs/>
                <w:color w:val="FF0000"/>
                <w:szCs w:val="24"/>
              </w:rPr>
            </w:pPr>
            <w:proofErr w:type="gramStart"/>
            <w:r w:rsidRPr="007339BB">
              <w:rPr>
                <w:rFonts w:ascii="標楷體" w:eastAsia="標楷體" w:hAnsi="標楷體" w:hint="eastAsia"/>
              </w:rPr>
              <w:t>活出青春</w:t>
            </w:r>
            <w:proofErr w:type="gramEnd"/>
            <w:r w:rsidRPr="007339BB">
              <w:rPr>
                <w:rFonts w:ascii="標楷體" w:eastAsia="標楷體" w:hAnsi="標楷體" w:hint="eastAsia"/>
              </w:rPr>
              <w:t>的光彩</w:t>
            </w:r>
          </w:p>
        </w:tc>
        <w:tc>
          <w:tcPr>
            <w:tcW w:w="6096" w:type="dxa"/>
            <w:vAlign w:val="center"/>
          </w:tcPr>
          <w:p w:rsidR="00422290" w:rsidRPr="00E37132" w:rsidRDefault="00422290" w:rsidP="002B5FFC">
            <w:pPr>
              <w:pStyle w:val="a9"/>
              <w:numPr>
                <w:ilvl w:val="0"/>
                <w:numId w:val="11"/>
              </w:numPr>
              <w:ind w:leftChars="0"/>
              <w:jc w:val="both"/>
              <w:rPr>
                <w:rFonts w:ascii="標楷體" w:eastAsia="標楷體" w:hAnsi="標楷體" w:cs="標楷體"/>
                <w:color w:val="000000"/>
                <w:kern w:val="0"/>
              </w:rPr>
            </w:pPr>
            <w:r w:rsidRPr="00E37132">
              <w:rPr>
                <w:rFonts w:ascii="標楷體" w:eastAsia="標楷體" w:hAnsi="標楷體" w:cs="標楷體" w:hint="eastAsia"/>
                <w:color w:val="000000"/>
                <w:kern w:val="0"/>
              </w:rPr>
              <w:t>了解自我概念的定義，探討影響自我概念形成的因素。</w:t>
            </w:r>
          </w:p>
          <w:p w:rsidR="00422290" w:rsidRDefault="00422290" w:rsidP="002B5FFC">
            <w:pPr>
              <w:pStyle w:val="a9"/>
              <w:numPr>
                <w:ilvl w:val="0"/>
                <w:numId w:val="11"/>
              </w:numPr>
              <w:ind w:leftChars="0"/>
              <w:jc w:val="both"/>
              <w:rPr>
                <w:rFonts w:ascii="標楷體" w:eastAsia="標楷體" w:hAnsi="標楷體" w:cs="標楷體" w:hint="eastAsia"/>
                <w:color w:val="000000"/>
                <w:kern w:val="0"/>
              </w:rPr>
            </w:pPr>
            <w:r w:rsidRPr="00E37132">
              <w:rPr>
                <w:rFonts w:ascii="標楷體" w:eastAsia="標楷體" w:hAnsi="標楷體" w:cs="標楷體" w:hint="eastAsia"/>
                <w:color w:val="000000"/>
                <w:kern w:val="0"/>
              </w:rPr>
              <w:t>引導學生分析自己和他人的差異，了解自己的特點。</w:t>
            </w:r>
          </w:p>
          <w:p w:rsidR="00422290" w:rsidRPr="00E37132" w:rsidRDefault="00422290" w:rsidP="002B5FFC">
            <w:pPr>
              <w:pStyle w:val="a9"/>
              <w:numPr>
                <w:ilvl w:val="0"/>
                <w:numId w:val="11"/>
              </w:numPr>
              <w:ind w:leftChars="0"/>
              <w:jc w:val="both"/>
              <w:rPr>
                <w:rFonts w:ascii="標楷體" w:eastAsia="標楷體" w:hAnsi="標楷體" w:cs="標楷體"/>
                <w:color w:val="000000"/>
                <w:kern w:val="0"/>
              </w:rPr>
            </w:pPr>
            <w:r w:rsidRPr="00E37132">
              <w:rPr>
                <w:rFonts w:ascii="標楷體" w:eastAsia="標楷體" w:hAnsi="標楷體" w:cs="標楷體" w:hint="eastAsia"/>
                <w:color w:val="000000"/>
                <w:kern w:val="0"/>
              </w:rPr>
              <w:t>引導學生對自己有正面的評價，願意發揮自己的優點及面對缺點，並嘗試提升自我價值的方法。</w:t>
            </w:r>
          </w:p>
        </w:tc>
      </w:tr>
      <w:tr w:rsidR="00422290" w:rsidRPr="00BE37E1" w:rsidTr="00087C7A">
        <w:trPr>
          <w:trHeight w:val="720"/>
          <w:jc w:val="center"/>
        </w:trPr>
        <w:tc>
          <w:tcPr>
            <w:tcW w:w="562" w:type="dxa"/>
            <w:vMerge/>
            <w:tcMar>
              <w:left w:w="28" w:type="dxa"/>
              <w:right w:w="28" w:type="dxa"/>
            </w:tcMar>
            <w:vAlign w:val="center"/>
          </w:tcPr>
          <w:p w:rsidR="00422290" w:rsidRPr="00BE37E1" w:rsidRDefault="00422290" w:rsidP="000437A7">
            <w:pPr>
              <w:snapToGrid w:val="0"/>
              <w:spacing w:line="400" w:lineRule="exact"/>
              <w:rPr>
                <w:rFonts w:ascii="標楷體" w:eastAsia="標楷體" w:hAnsi="標楷體"/>
                <w:szCs w:val="24"/>
                <w:lang w:eastAsia="zh-HK"/>
              </w:rPr>
            </w:pPr>
          </w:p>
        </w:tc>
        <w:tc>
          <w:tcPr>
            <w:tcW w:w="993" w:type="dxa"/>
            <w:vAlign w:val="center"/>
          </w:tcPr>
          <w:p w:rsidR="00422290" w:rsidRPr="00077608" w:rsidRDefault="00422290" w:rsidP="000437A7">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13</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422290" w:rsidRDefault="00422290" w:rsidP="00970260">
            <w:pPr>
              <w:spacing w:line="400" w:lineRule="exact"/>
              <w:jc w:val="center"/>
              <w:rPr>
                <w:rFonts w:ascii="標楷體" w:eastAsia="標楷體" w:hAnsi="標楷體" w:hint="eastAsia"/>
                <w:bCs/>
                <w:color w:val="FF0000"/>
                <w:szCs w:val="24"/>
              </w:rPr>
            </w:pPr>
            <w:r w:rsidRPr="000A4CAE">
              <w:rPr>
                <w:rFonts w:ascii="標楷體" w:eastAsia="標楷體" w:hAnsi="標楷體" w:hint="eastAsia"/>
                <w:szCs w:val="24"/>
              </w:rPr>
              <w:t>第1單元</w:t>
            </w:r>
          </w:p>
          <w:p w:rsidR="001B5BD6" w:rsidRDefault="00422290" w:rsidP="00970260">
            <w:pPr>
              <w:spacing w:line="400" w:lineRule="exact"/>
              <w:jc w:val="center"/>
              <w:rPr>
                <w:rFonts w:ascii="標楷體" w:eastAsia="標楷體" w:hAnsi="標楷體" w:hint="eastAsia"/>
              </w:rPr>
            </w:pPr>
            <w:r w:rsidRPr="007339BB">
              <w:rPr>
                <w:rFonts w:ascii="標楷體" w:eastAsia="標楷體" w:hAnsi="標楷體" w:hint="eastAsia"/>
              </w:rPr>
              <w:t>第4章</w:t>
            </w:r>
          </w:p>
          <w:p w:rsidR="00422290" w:rsidRPr="00BE37E1" w:rsidRDefault="00422290" w:rsidP="00970260">
            <w:pPr>
              <w:spacing w:line="400" w:lineRule="exact"/>
              <w:jc w:val="center"/>
              <w:rPr>
                <w:rFonts w:ascii="標楷體" w:eastAsia="標楷體" w:hAnsi="標楷體"/>
                <w:bCs/>
                <w:color w:val="FF0000"/>
                <w:szCs w:val="24"/>
              </w:rPr>
            </w:pPr>
            <w:proofErr w:type="gramStart"/>
            <w:r w:rsidRPr="007339BB">
              <w:rPr>
                <w:rFonts w:ascii="標楷體" w:eastAsia="標楷體" w:hAnsi="標楷體" w:hint="eastAsia"/>
              </w:rPr>
              <w:t>活出青春</w:t>
            </w:r>
            <w:proofErr w:type="gramEnd"/>
            <w:r w:rsidRPr="007339BB">
              <w:rPr>
                <w:rFonts w:ascii="標楷體" w:eastAsia="標楷體" w:hAnsi="標楷體" w:hint="eastAsia"/>
              </w:rPr>
              <w:t>的光彩</w:t>
            </w:r>
          </w:p>
        </w:tc>
        <w:tc>
          <w:tcPr>
            <w:tcW w:w="6096" w:type="dxa"/>
            <w:vAlign w:val="center"/>
          </w:tcPr>
          <w:p w:rsidR="00422290" w:rsidRDefault="00422290" w:rsidP="002B5FFC">
            <w:pPr>
              <w:pStyle w:val="a9"/>
              <w:numPr>
                <w:ilvl w:val="0"/>
                <w:numId w:val="12"/>
              </w:numPr>
              <w:ind w:leftChars="0"/>
              <w:jc w:val="both"/>
              <w:rPr>
                <w:rFonts w:ascii="標楷體" w:eastAsia="標楷體" w:hAnsi="標楷體" w:cs="標楷體" w:hint="eastAsia"/>
                <w:color w:val="000000"/>
                <w:kern w:val="0"/>
              </w:rPr>
            </w:pPr>
            <w:r w:rsidRPr="00E37132">
              <w:rPr>
                <w:rFonts w:ascii="標楷體" w:eastAsia="標楷體" w:hAnsi="標楷體" w:cs="標楷體" w:hint="eastAsia"/>
                <w:color w:val="000000"/>
                <w:kern w:val="0"/>
              </w:rPr>
              <w:t>學習運用正向的想法、語言、行動和生活經驗，增進健康樂觀的生活態度。</w:t>
            </w:r>
          </w:p>
          <w:p w:rsidR="00422290" w:rsidRPr="00297100" w:rsidRDefault="00422290" w:rsidP="002B5FFC">
            <w:pPr>
              <w:pStyle w:val="a9"/>
              <w:numPr>
                <w:ilvl w:val="0"/>
                <w:numId w:val="12"/>
              </w:numPr>
              <w:ind w:leftChars="0"/>
              <w:jc w:val="both"/>
              <w:rPr>
                <w:rFonts w:ascii="標楷體" w:eastAsia="標楷體" w:hAnsi="標楷體" w:cs="標楷體"/>
                <w:color w:val="000000"/>
                <w:kern w:val="0"/>
              </w:rPr>
            </w:pPr>
            <w:r w:rsidRPr="00297100">
              <w:rPr>
                <w:rFonts w:ascii="標楷體" w:eastAsia="標楷體" w:hAnsi="標楷體" w:cs="標楷體" w:hint="eastAsia"/>
                <w:color w:val="000000"/>
                <w:kern w:val="0"/>
              </w:rPr>
              <w:t>藉由生活案例，鼓勵學生設定目標，願意付諸實際行動，完成目標。</w:t>
            </w:r>
            <w:r w:rsidRPr="00297100">
              <w:rPr>
                <w:rFonts w:ascii="標楷體" w:eastAsia="標楷體" w:hAnsi="標楷體" w:cs="標楷體"/>
                <w:color w:val="000000"/>
                <w:kern w:val="0"/>
              </w:rPr>
              <w:t xml:space="preserve"> </w:t>
            </w:r>
          </w:p>
        </w:tc>
      </w:tr>
      <w:tr w:rsidR="00422290" w:rsidRPr="00BE37E1" w:rsidTr="00087C7A">
        <w:trPr>
          <w:trHeight w:val="720"/>
          <w:jc w:val="center"/>
        </w:trPr>
        <w:tc>
          <w:tcPr>
            <w:tcW w:w="562" w:type="dxa"/>
            <w:vMerge/>
            <w:tcMar>
              <w:left w:w="28" w:type="dxa"/>
              <w:right w:w="28" w:type="dxa"/>
            </w:tcMar>
            <w:vAlign w:val="center"/>
          </w:tcPr>
          <w:p w:rsidR="00422290" w:rsidRPr="00BE37E1" w:rsidRDefault="00422290" w:rsidP="000437A7">
            <w:pPr>
              <w:snapToGrid w:val="0"/>
              <w:spacing w:line="400" w:lineRule="exact"/>
              <w:rPr>
                <w:rFonts w:ascii="標楷體" w:eastAsia="標楷體" w:hAnsi="標楷體"/>
                <w:szCs w:val="24"/>
                <w:lang w:eastAsia="zh-HK"/>
              </w:rPr>
            </w:pPr>
          </w:p>
        </w:tc>
        <w:tc>
          <w:tcPr>
            <w:tcW w:w="993" w:type="dxa"/>
            <w:vAlign w:val="center"/>
          </w:tcPr>
          <w:p w:rsidR="00422290" w:rsidRPr="00077608" w:rsidRDefault="00422290" w:rsidP="000437A7">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14</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422290" w:rsidRPr="002843C1" w:rsidRDefault="00422290" w:rsidP="00422290">
            <w:pPr>
              <w:spacing w:line="400" w:lineRule="exact"/>
              <w:jc w:val="center"/>
              <w:rPr>
                <w:rFonts w:ascii="標楷體" w:eastAsia="標楷體" w:hAnsi="標楷體" w:hint="eastAsia"/>
                <w:szCs w:val="24"/>
              </w:rPr>
            </w:pPr>
            <w:r w:rsidRPr="002843C1">
              <w:rPr>
                <w:rFonts w:ascii="標楷體" w:eastAsia="標楷體" w:hAnsi="標楷體" w:hint="eastAsia"/>
                <w:szCs w:val="24"/>
              </w:rPr>
              <w:t>第2單元</w:t>
            </w:r>
          </w:p>
          <w:p w:rsidR="001B5BD6" w:rsidRDefault="00422290" w:rsidP="00422290">
            <w:pPr>
              <w:spacing w:line="400" w:lineRule="exact"/>
              <w:jc w:val="center"/>
              <w:rPr>
                <w:rFonts w:ascii="標楷體" w:eastAsia="標楷體" w:hAnsi="標楷體" w:hint="eastAsia"/>
              </w:rPr>
            </w:pPr>
            <w:r w:rsidRPr="007339BB">
              <w:rPr>
                <w:rFonts w:ascii="標楷體" w:eastAsia="標楷體" w:hAnsi="標楷體" w:hint="eastAsia"/>
              </w:rPr>
              <w:t>第1章</w:t>
            </w:r>
          </w:p>
          <w:p w:rsidR="00422290" w:rsidRDefault="00422290" w:rsidP="00422290">
            <w:pPr>
              <w:spacing w:line="400" w:lineRule="exact"/>
              <w:jc w:val="center"/>
              <w:rPr>
                <w:rFonts w:ascii="標楷體" w:eastAsia="標楷體" w:hAnsi="標楷體"/>
                <w:bCs/>
                <w:color w:val="FF0000"/>
                <w:szCs w:val="24"/>
              </w:rPr>
            </w:pPr>
            <w:r w:rsidRPr="007339BB">
              <w:rPr>
                <w:rFonts w:ascii="標楷體" w:eastAsia="標楷體" w:hAnsi="標楷體" w:hint="eastAsia"/>
              </w:rPr>
              <w:t>環境安全搜查線</w:t>
            </w:r>
          </w:p>
          <w:p w:rsidR="00422290" w:rsidRPr="00BE37E1" w:rsidRDefault="00422290" w:rsidP="000437A7">
            <w:pPr>
              <w:spacing w:line="400" w:lineRule="exact"/>
              <w:rPr>
                <w:rFonts w:ascii="標楷體" w:eastAsia="標楷體" w:hAnsi="標楷體"/>
                <w:bCs/>
                <w:color w:val="FF0000"/>
                <w:szCs w:val="24"/>
              </w:rPr>
            </w:pPr>
            <w:r w:rsidRPr="00962AD4">
              <w:rPr>
                <w:rFonts w:ascii="微軟正黑體" w:eastAsia="微軟正黑體" w:hAnsi="微軟正黑體" w:cs="Gungsuh"/>
                <w:color w:val="FF0000"/>
                <w:w w:val="80"/>
                <w:sz w:val="18"/>
                <w:szCs w:val="18"/>
              </w:rPr>
              <w:t>(</w:t>
            </w:r>
            <w:r w:rsidRPr="00962AD4">
              <w:rPr>
                <w:rFonts w:ascii="微軟正黑體" w:eastAsia="微軟正黑體" w:hAnsi="微軟正黑體" w:cs="Gungsuh" w:hint="eastAsia"/>
                <w:color w:val="FF0000"/>
                <w:w w:val="80"/>
                <w:sz w:val="18"/>
                <w:szCs w:val="18"/>
              </w:rPr>
              <w:t>第二</w:t>
            </w:r>
            <w:proofErr w:type="gramStart"/>
            <w:r w:rsidRPr="00962AD4">
              <w:rPr>
                <w:rFonts w:ascii="微軟正黑體" w:eastAsia="微軟正黑體" w:hAnsi="微軟正黑體" w:cs="Gungsuh" w:hint="eastAsia"/>
                <w:color w:val="FF0000"/>
                <w:w w:val="80"/>
                <w:sz w:val="18"/>
                <w:szCs w:val="18"/>
              </w:rPr>
              <w:t>次定考</w:t>
            </w:r>
            <w:proofErr w:type="gramEnd"/>
            <w:r w:rsidRPr="00962AD4">
              <w:rPr>
                <w:rFonts w:ascii="微軟正黑體" w:eastAsia="微軟正黑體" w:hAnsi="微軟正黑體" w:cs="Gungsuh" w:hint="eastAsia"/>
                <w:color w:val="FF0000"/>
                <w:w w:val="80"/>
                <w:sz w:val="18"/>
                <w:szCs w:val="18"/>
              </w:rPr>
              <w:t>)</w:t>
            </w:r>
          </w:p>
        </w:tc>
        <w:tc>
          <w:tcPr>
            <w:tcW w:w="6096" w:type="dxa"/>
            <w:vAlign w:val="center"/>
          </w:tcPr>
          <w:p w:rsidR="00422290" w:rsidRPr="002843C1" w:rsidRDefault="00422290" w:rsidP="002B5FFC">
            <w:pPr>
              <w:pStyle w:val="a9"/>
              <w:numPr>
                <w:ilvl w:val="0"/>
                <w:numId w:val="13"/>
              </w:numPr>
              <w:ind w:leftChars="0"/>
              <w:jc w:val="both"/>
              <w:rPr>
                <w:rFonts w:ascii="標楷體" w:eastAsia="標楷體" w:hAnsi="標楷體" w:cs="標楷體"/>
                <w:color w:val="000000"/>
                <w:kern w:val="0"/>
              </w:rPr>
            </w:pPr>
            <w:r w:rsidRPr="002843C1">
              <w:rPr>
                <w:rFonts w:ascii="標楷體" w:eastAsia="標楷體" w:hAnsi="標楷體" w:cs="標楷體" w:hint="eastAsia"/>
                <w:color w:val="000000"/>
                <w:kern w:val="0"/>
              </w:rPr>
              <w:t>理解事故傷害之定義及其對於健康造成的衝擊與風險。</w:t>
            </w:r>
          </w:p>
          <w:p w:rsidR="00422290" w:rsidRDefault="00422290" w:rsidP="002B5FFC">
            <w:pPr>
              <w:pStyle w:val="a9"/>
              <w:numPr>
                <w:ilvl w:val="0"/>
                <w:numId w:val="13"/>
              </w:numPr>
              <w:ind w:leftChars="0"/>
              <w:jc w:val="both"/>
              <w:rPr>
                <w:rFonts w:ascii="標楷體" w:eastAsia="標楷體" w:hAnsi="標楷體" w:cs="標楷體" w:hint="eastAsia"/>
                <w:color w:val="000000"/>
                <w:kern w:val="0"/>
              </w:rPr>
            </w:pPr>
            <w:r w:rsidRPr="002843C1">
              <w:rPr>
                <w:rFonts w:ascii="標楷體" w:eastAsia="標楷體" w:hAnsi="標楷體" w:cs="標楷體" w:hint="eastAsia"/>
                <w:color w:val="000000"/>
                <w:kern w:val="0"/>
              </w:rPr>
              <w:t>引導學生透過「環境」與「人」兩大因素分析事故的發生原因。</w:t>
            </w:r>
          </w:p>
          <w:p w:rsidR="00422290" w:rsidRPr="002843C1" w:rsidRDefault="00422290" w:rsidP="002B5FFC">
            <w:pPr>
              <w:pStyle w:val="a9"/>
              <w:numPr>
                <w:ilvl w:val="0"/>
                <w:numId w:val="13"/>
              </w:numPr>
              <w:ind w:leftChars="0"/>
              <w:jc w:val="both"/>
              <w:rPr>
                <w:rFonts w:ascii="標楷體" w:eastAsia="標楷體" w:hAnsi="標楷體" w:cs="標楷體"/>
                <w:color w:val="000000"/>
                <w:kern w:val="0"/>
              </w:rPr>
            </w:pPr>
            <w:r w:rsidRPr="002843C1">
              <w:rPr>
                <w:rFonts w:ascii="標楷體" w:eastAsia="標楷體" w:hAnsi="標楷體" w:cs="標楷體" w:hint="eastAsia"/>
                <w:color w:val="000000"/>
                <w:kern w:val="0"/>
              </w:rPr>
              <w:t>反思所居住的環境安全狀況，並學習居家「用電安全」、「預防跌倒」、「預防一氧化碳」的安全概念與行動策略。</w:t>
            </w:r>
          </w:p>
        </w:tc>
      </w:tr>
      <w:tr w:rsidR="00422290" w:rsidRPr="00BE37E1" w:rsidTr="00970260">
        <w:trPr>
          <w:trHeight w:val="720"/>
          <w:jc w:val="center"/>
        </w:trPr>
        <w:tc>
          <w:tcPr>
            <w:tcW w:w="562" w:type="dxa"/>
            <w:vMerge/>
            <w:tcMar>
              <w:left w:w="28" w:type="dxa"/>
              <w:right w:w="28" w:type="dxa"/>
            </w:tcMar>
            <w:vAlign w:val="center"/>
          </w:tcPr>
          <w:p w:rsidR="00422290" w:rsidRPr="00BE37E1" w:rsidRDefault="00422290" w:rsidP="000437A7">
            <w:pPr>
              <w:snapToGrid w:val="0"/>
              <w:spacing w:line="400" w:lineRule="exact"/>
              <w:rPr>
                <w:rFonts w:ascii="標楷體" w:eastAsia="標楷體" w:hAnsi="標楷體"/>
                <w:szCs w:val="24"/>
                <w:lang w:eastAsia="zh-HK"/>
              </w:rPr>
            </w:pPr>
          </w:p>
        </w:tc>
        <w:tc>
          <w:tcPr>
            <w:tcW w:w="993" w:type="dxa"/>
            <w:vAlign w:val="center"/>
          </w:tcPr>
          <w:p w:rsidR="00422290" w:rsidRPr="00077608" w:rsidRDefault="00422290" w:rsidP="000437A7">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15</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422290" w:rsidRPr="002843C1" w:rsidRDefault="00422290" w:rsidP="00422290">
            <w:pPr>
              <w:spacing w:line="400" w:lineRule="exact"/>
              <w:jc w:val="center"/>
              <w:rPr>
                <w:rFonts w:ascii="標楷體" w:eastAsia="標楷體" w:hAnsi="標楷體" w:hint="eastAsia"/>
                <w:szCs w:val="24"/>
              </w:rPr>
            </w:pPr>
            <w:r w:rsidRPr="002843C1">
              <w:rPr>
                <w:rFonts w:ascii="標楷體" w:eastAsia="標楷體" w:hAnsi="標楷體" w:hint="eastAsia"/>
                <w:szCs w:val="24"/>
              </w:rPr>
              <w:t>第2單元</w:t>
            </w:r>
          </w:p>
          <w:p w:rsidR="001B5BD6" w:rsidRDefault="00422290" w:rsidP="00422290">
            <w:pPr>
              <w:spacing w:line="400" w:lineRule="exact"/>
              <w:jc w:val="center"/>
              <w:rPr>
                <w:rFonts w:ascii="標楷體" w:eastAsia="標楷體" w:hAnsi="標楷體" w:hint="eastAsia"/>
              </w:rPr>
            </w:pPr>
            <w:r w:rsidRPr="007339BB">
              <w:rPr>
                <w:rFonts w:ascii="標楷體" w:eastAsia="標楷體" w:hAnsi="標楷體" w:hint="eastAsia"/>
              </w:rPr>
              <w:t>第1章</w:t>
            </w:r>
          </w:p>
          <w:p w:rsidR="00422290" w:rsidRPr="00BE37E1" w:rsidRDefault="00422290" w:rsidP="00422290">
            <w:pPr>
              <w:spacing w:line="400" w:lineRule="exact"/>
              <w:jc w:val="center"/>
              <w:rPr>
                <w:rFonts w:ascii="標楷體" w:eastAsia="標楷體" w:hAnsi="標楷體"/>
                <w:bCs/>
                <w:color w:val="FF0000"/>
                <w:szCs w:val="24"/>
              </w:rPr>
            </w:pPr>
            <w:r w:rsidRPr="007339BB">
              <w:rPr>
                <w:rFonts w:ascii="標楷體" w:eastAsia="標楷體" w:hAnsi="標楷體" w:hint="eastAsia"/>
              </w:rPr>
              <w:t>環境安全搜查線</w:t>
            </w:r>
          </w:p>
        </w:tc>
        <w:tc>
          <w:tcPr>
            <w:tcW w:w="6096" w:type="dxa"/>
            <w:vAlign w:val="center"/>
          </w:tcPr>
          <w:p w:rsidR="00422290" w:rsidRDefault="00422290" w:rsidP="002B5FFC">
            <w:pPr>
              <w:pStyle w:val="a9"/>
              <w:numPr>
                <w:ilvl w:val="0"/>
                <w:numId w:val="16"/>
              </w:numPr>
              <w:ind w:leftChars="0"/>
              <w:rPr>
                <w:rFonts w:ascii="標楷體" w:eastAsia="標楷體" w:hAnsi="標楷體" w:cs="標楷體" w:hint="eastAsia"/>
                <w:color w:val="000000"/>
                <w:kern w:val="0"/>
              </w:rPr>
            </w:pPr>
            <w:r w:rsidRPr="002843C1">
              <w:rPr>
                <w:rFonts w:ascii="標楷體" w:eastAsia="標楷體" w:hAnsi="標楷體" w:cs="標楷體" w:hint="eastAsia"/>
                <w:color w:val="000000"/>
                <w:kern w:val="0"/>
              </w:rPr>
              <w:t>根據不同的火場類型，學習火場求生的共通性原則「滅火及告知他人」、「求救」、「逃生」、「等待救援」，並能居安思危於平時落實居家防火策略。</w:t>
            </w:r>
          </w:p>
          <w:p w:rsidR="00422290" w:rsidRPr="002843C1" w:rsidRDefault="00422290" w:rsidP="002B5FFC">
            <w:pPr>
              <w:pStyle w:val="a9"/>
              <w:numPr>
                <w:ilvl w:val="0"/>
                <w:numId w:val="16"/>
              </w:numPr>
              <w:ind w:leftChars="0"/>
              <w:jc w:val="both"/>
              <w:rPr>
                <w:rFonts w:ascii="標楷體" w:eastAsia="標楷體" w:hAnsi="標楷體" w:cs="標楷體"/>
                <w:color w:val="000000"/>
                <w:kern w:val="0"/>
              </w:rPr>
            </w:pPr>
            <w:r w:rsidRPr="002843C1">
              <w:rPr>
                <w:rFonts w:ascii="標楷體" w:eastAsia="標楷體" w:hAnsi="標楷體" w:cs="標楷體" w:hint="eastAsia"/>
                <w:color w:val="000000"/>
                <w:kern w:val="0"/>
              </w:rPr>
              <w:t>認識地震帶來之災害對於健康產生之威脅，能正確展現分別於室內外遇到地震時的因應措施，並善用地震即時警報系統，以降低地震所帶來之危害。</w:t>
            </w:r>
          </w:p>
        </w:tc>
      </w:tr>
      <w:tr w:rsidR="00422290" w:rsidRPr="00BE37E1" w:rsidTr="00970260">
        <w:trPr>
          <w:trHeight w:val="720"/>
          <w:jc w:val="center"/>
        </w:trPr>
        <w:tc>
          <w:tcPr>
            <w:tcW w:w="562" w:type="dxa"/>
            <w:vMerge/>
            <w:tcMar>
              <w:left w:w="28" w:type="dxa"/>
              <w:right w:w="28" w:type="dxa"/>
            </w:tcMar>
            <w:vAlign w:val="center"/>
          </w:tcPr>
          <w:p w:rsidR="00422290" w:rsidRPr="00BE37E1" w:rsidRDefault="00422290" w:rsidP="000437A7">
            <w:pPr>
              <w:snapToGrid w:val="0"/>
              <w:spacing w:line="400" w:lineRule="exact"/>
              <w:rPr>
                <w:rFonts w:ascii="標楷體" w:eastAsia="標楷體" w:hAnsi="標楷體"/>
                <w:szCs w:val="24"/>
                <w:lang w:eastAsia="zh-HK"/>
              </w:rPr>
            </w:pPr>
          </w:p>
        </w:tc>
        <w:tc>
          <w:tcPr>
            <w:tcW w:w="993" w:type="dxa"/>
            <w:vAlign w:val="center"/>
          </w:tcPr>
          <w:p w:rsidR="00422290" w:rsidRPr="00077608" w:rsidRDefault="00422290" w:rsidP="000437A7">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16</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422290" w:rsidRPr="002843C1" w:rsidRDefault="00422290" w:rsidP="00422290">
            <w:pPr>
              <w:spacing w:line="400" w:lineRule="exact"/>
              <w:jc w:val="center"/>
              <w:rPr>
                <w:rFonts w:ascii="標楷體" w:eastAsia="標楷體" w:hAnsi="標楷體" w:hint="eastAsia"/>
                <w:szCs w:val="24"/>
              </w:rPr>
            </w:pPr>
            <w:r w:rsidRPr="002843C1">
              <w:rPr>
                <w:rFonts w:ascii="標楷體" w:eastAsia="標楷體" w:hAnsi="標楷體" w:hint="eastAsia"/>
                <w:szCs w:val="24"/>
              </w:rPr>
              <w:t>第2單元</w:t>
            </w:r>
          </w:p>
          <w:p w:rsidR="001B5BD6" w:rsidRDefault="00422290" w:rsidP="00422290">
            <w:pPr>
              <w:spacing w:line="400" w:lineRule="exact"/>
              <w:jc w:val="center"/>
              <w:rPr>
                <w:rFonts w:ascii="標楷體" w:eastAsia="標楷體" w:hAnsi="標楷體" w:hint="eastAsia"/>
              </w:rPr>
            </w:pPr>
            <w:r w:rsidRPr="007339BB">
              <w:rPr>
                <w:rFonts w:ascii="標楷體" w:eastAsia="標楷體" w:hAnsi="標楷體" w:hint="eastAsia"/>
              </w:rPr>
              <w:t>第1章</w:t>
            </w:r>
          </w:p>
          <w:p w:rsidR="00422290" w:rsidRPr="00BE37E1" w:rsidRDefault="00422290" w:rsidP="00422290">
            <w:pPr>
              <w:spacing w:line="400" w:lineRule="exact"/>
              <w:jc w:val="center"/>
              <w:rPr>
                <w:rFonts w:ascii="標楷體" w:eastAsia="標楷體" w:hAnsi="標楷體"/>
                <w:bCs/>
                <w:color w:val="FF0000"/>
                <w:szCs w:val="24"/>
              </w:rPr>
            </w:pPr>
            <w:r w:rsidRPr="007339BB">
              <w:rPr>
                <w:rFonts w:ascii="標楷體" w:eastAsia="標楷體" w:hAnsi="標楷體" w:hint="eastAsia"/>
              </w:rPr>
              <w:t>環境安全搜查線</w:t>
            </w:r>
          </w:p>
        </w:tc>
        <w:tc>
          <w:tcPr>
            <w:tcW w:w="6096" w:type="dxa"/>
          </w:tcPr>
          <w:p w:rsidR="00422290" w:rsidRDefault="00422290" w:rsidP="002B5FFC">
            <w:pPr>
              <w:pStyle w:val="a9"/>
              <w:numPr>
                <w:ilvl w:val="0"/>
                <w:numId w:val="14"/>
              </w:numPr>
              <w:ind w:leftChars="0"/>
              <w:rPr>
                <w:rFonts w:ascii="標楷體" w:eastAsia="標楷體" w:hAnsi="標楷體" w:cs="標楷體" w:hint="eastAsia"/>
                <w:color w:val="000000"/>
                <w:kern w:val="0"/>
              </w:rPr>
            </w:pPr>
            <w:proofErr w:type="gramStart"/>
            <w:r w:rsidRPr="002843C1">
              <w:rPr>
                <w:rFonts w:ascii="標楷體" w:eastAsia="標楷體" w:hAnsi="標楷體" w:cs="標楷體" w:hint="eastAsia"/>
                <w:color w:val="000000"/>
                <w:kern w:val="0"/>
              </w:rPr>
              <w:t>正確識讀</w:t>
            </w:r>
            <w:proofErr w:type="gramEnd"/>
            <w:r w:rsidRPr="002843C1">
              <w:rPr>
                <w:rFonts w:ascii="標楷體" w:eastAsia="標楷體" w:hAnsi="標楷體" w:cs="標楷體" w:hint="eastAsia"/>
                <w:color w:val="000000"/>
                <w:kern w:val="0"/>
              </w:rPr>
              <w:t>校園傷病統計資料，並能判斷常發生傷害之場域與類型。</w:t>
            </w:r>
          </w:p>
          <w:p w:rsidR="00422290" w:rsidRPr="002843C1" w:rsidRDefault="00422290" w:rsidP="002B5FFC">
            <w:pPr>
              <w:pStyle w:val="a9"/>
              <w:numPr>
                <w:ilvl w:val="0"/>
                <w:numId w:val="14"/>
              </w:numPr>
              <w:ind w:leftChars="0"/>
              <w:rPr>
                <w:rFonts w:ascii="標楷體" w:eastAsia="標楷體" w:hAnsi="標楷體" w:cs="標楷體"/>
                <w:color w:val="000000"/>
                <w:kern w:val="0"/>
              </w:rPr>
            </w:pPr>
            <w:r w:rsidRPr="002843C1">
              <w:rPr>
                <w:rFonts w:ascii="標楷體" w:eastAsia="標楷體" w:hAnsi="標楷體" w:cs="標楷體" w:hint="eastAsia"/>
                <w:color w:val="000000"/>
                <w:kern w:val="0"/>
              </w:rPr>
              <w:t>藉由演練「問題解決」技能，擬訂計畫並運用一周的時間來執行，嘗試改善現況以提升校園安全。</w:t>
            </w:r>
          </w:p>
        </w:tc>
      </w:tr>
      <w:tr w:rsidR="00422290" w:rsidRPr="00BE37E1" w:rsidTr="00970260">
        <w:trPr>
          <w:trHeight w:val="720"/>
          <w:jc w:val="center"/>
        </w:trPr>
        <w:tc>
          <w:tcPr>
            <w:tcW w:w="562" w:type="dxa"/>
            <w:vMerge/>
            <w:tcMar>
              <w:left w:w="28" w:type="dxa"/>
              <w:right w:w="28" w:type="dxa"/>
            </w:tcMar>
            <w:vAlign w:val="center"/>
          </w:tcPr>
          <w:p w:rsidR="00422290" w:rsidRPr="00BE37E1" w:rsidRDefault="00422290" w:rsidP="000437A7">
            <w:pPr>
              <w:snapToGrid w:val="0"/>
              <w:spacing w:line="400" w:lineRule="exact"/>
              <w:rPr>
                <w:rFonts w:ascii="標楷體" w:eastAsia="標楷體" w:hAnsi="標楷體"/>
                <w:szCs w:val="24"/>
                <w:lang w:eastAsia="zh-HK"/>
              </w:rPr>
            </w:pPr>
          </w:p>
        </w:tc>
        <w:tc>
          <w:tcPr>
            <w:tcW w:w="993" w:type="dxa"/>
            <w:vAlign w:val="center"/>
          </w:tcPr>
          <w:p w:rsidR="00422290" w:rsidRPr="00077608" w:rsidRDefault="00422290" w:rsidP="000437A7">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17</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422290" w:rsidRPr="002843C1" w:rsidRDefault="00422290" w:rsidP="00422290">
            <w:pPr>
              <w:spacing w:line="400" w:lineRule="exact"/>
              <w:jc w:val="center"/>
              <w:rPr>
                <w:rFonts w:ascii="標楷體" w:eastAsia="標楷體" w:hAnsi="標楷體" w:hint="eastAsia"/>
                <w:szCs w:val="24"/>
              </w:rPr>
            </w:pPr>
            <w:r w:rsidRPr="002843C1">
              <w:rPr>
                <w:rFonts w:ascii="標楷體" w:eastAsia="標楷體" w:hAnsi="標楷體" w:hint="eastAsia"/>
                <w:szCs w:val="24"/>
              </w:rPr>
              <w:t>第2單元</w:t>
            </w:r>
          </w:p>
          <w:p w:rsidR="001B5BD6" w:rsidRDefault="00422290" w:rsidP="00422290">
            <w:pPr>
              <w:spacing w:line="400" w:lineRule="exact"/>
              <w:jc w:val="center"/>
              <w:rPr>
                <w:rFonts w:ascii="標楷體" w:eastAsia="標楷體" w:hAnsi="標楷體" w:hint="eastAsia"/>
              </w:rPr>
            </w:pPr>
            <w:r w:rsidRPr="007339BB">
              <w:rPr>
                <w:rFonts w:ascii="標楷體" w:eastAsia="標楷體" w:hAnsi="標楷體" w:hint="eastAsia"/>
              </w:rPr>
              <w:t>第1章</w:t>
            </w:r>
          </w:p>
          <w:p w:rsidR="00422290" w:rsidRDefault="00422290" w:rsidP="00422290">
            <w:pPr>
              <w:spacing w:line="400" w:lineRule="exact"/>
              <w:jc w:val="center"/>
              <w:rPr>
                <w:rFonts w:ascii="微軟正黑體" w:eastAsia="微軟正黑體" w:hAnsi="微軟正黑體" w:cs="Gungsuh"/>
                <w:color w:val="FF0000"/>
                <w:w w:val="80"/>
                <w:sz w:val="18"/>
                <w:szCs w:val="18"/>
              </w:rPr>
            </w:pPr>
            <w:r w:rsidRPr="007339BB">
              <w:rPr>
                <w:rFonts w:ascii="標楷體" w:eastAsia="標楷體" w:hAnsi="標楷體" w:hint="eastAsia"/>
              </w:rPr>
              <w:t>環境安全搜查線</w:t>
            </w:r>
          </w:p>
          <w:p w:rsidR="00422290" w:rsidRPr="00BE37E1" w:rsidRDefault="00422290" w:rsidP="000437A7">
            <w:pPr>
              <w:spacing w:line="400" w:lineRule="exact"/>
              <w:rPr>
                <w:rFonts w:ascii="標楷體" w:eastAsia="標楷體" w:hAnsi="標楷體"/>
                <w:bCs/>
                <w:color w:val="FF0000"/>
                <w:szCs w:val="24"/>
              </w:rPr>
            </w:pPr>
            <w:r w:rsidRPr="009D4196">
              <w:rPr>
                <w:rFonts w:ascii="微軟正黑體" w:eastAsia="微軟正黑體" w:hAnsi="微軟正黑體" w:cs="Gungsuh" w:hint="eastAsia"/>
                <w:color w:val="FF0000"/>
                <w:w w:val="80"/>
                <w:sz w:val="18"/>
                <w:szCs w:val="18"/>
              </w:rPr>
              <w:t>(九年級第二次複習考)</w:t>
            </w:r>
          </w:p>
        </w:tc>
        <w:tc>
          <w:tcPr>
            <w:tcW w:w="6096" w:type="dxa"/>
          </w:tcPr>
          <w:p w:rsidR="00422290" w:rsidRDefault="00422290" w:rsidP="002B5FFC">
            <w:pPr>
              <w:pStyle w:val="a9"/>
              <w:numPr>
                <w:ilvl w:val="0"/>
                <w:numId w:val="15"/>
              </w:numPr>
              <w:ind w:leftChars="0"/>
              <w:rPr>
                <w:rFonts w:ascii="標楷體" w:eastAsia="標楷體" w:hAnsi="標楷體" w:cs="標楷體" w:hint="eastAsia"/>
                <w:color w:val="000000"/>
                <w:kern w:val="0"/>
              </w:rPr>
            </w:pPr>
            <w:r w:rsidRPr="002843C1">
              <w:rPr>
                <w:rFonts w:ascii="標楷體" w:eastAsia="標楷體" w:hAnsi="標楷體" w:cs="標楷體" w:hint="eastAsia"/>
                <w:color w:val="000000"/>
                <w:kern w:val="0"/>
              </w:rPr>
              <w:t>分享上次課程所</w:t>
            </w:r>
            <w:proofErr w:type="gramStart"/>
            <w:r w:rsidRPr="002843C1">
              <w:rPr>
                <w:rFonts w:ascii="標楷體" w:eastAsia="標楷體" w:hAnsi="標楷體" w:cs="標楷體" w:hint="eastAsia"/>
                <w:color w:val="000000"/>
                <w:kern w:val="0"/>
              </w:rPr>
              <w:t>研</w:t>
            </w:r>
            <w:proofErr w:type="gramEnd"/>
            <w:r w:rsidRPr="002843C1">
              <w:rPr>
                <w:rFonts w:ascii="標楷體" w:eastAsia="標楷體" w:hAnsi="標楷體" w:cs="標楷體" w:hint="eastAsia"/>
                <w:color w:val="000000"/>
                <w:kern w:val="0"/>
              </w:rPr>
              <w:t>擬的提升校園安全計畫之執行成效，檢核「問題解決」技能操作狀況及討論所遭遇之困境。</w:t>
            </w:r>
          </w:p>
          <w:p w:rsidR="00422290" w:rsidRPr="002843C1" w:rsidRDefault="00422290" w:rsidP="002B5FFC">
            <w:pPr>
              <w:pStyle w:val="a9"/>
              <w:numPr>
                <w:ilvl w:val="0"/>
                <w:numId w:val="15"/>
              </w:numPr>
              <w:ind w:leftChars="0"/>
              <w:rPr>
                <w:rFonts w:ascii="標楷體" w:eastAsia="標楷體" w:hAnsi="標楷體" w:cs="標楷體"/>
                <w:color w:val="000000"/>
                <w:kern w:val="0"/>
              </w:rPr>
            </w:pPr>
            <w:r w:rsidRPr="002843C1">
              <w:rPr>
                <w:rFonts w:ascii="標楷體" w:eastAsia="標楷體" w:hAnsi="標楷體" w:cs="標楷體" w:hint="eastAsia"/>
                <w:color w:val="000000"/>
                <w:kern w:val="0"/>
              </w:rPr>
              <w:t>能演練「批判性思考」技能，正確判斷生活中常見之</w:t>
            </w:r>
            <w:proofErr w:type="gramStart"/>
            <w:r w:rsidRPr="002843C1">
              <w:rPr>
                <w:rFonts w:ascii="標楷體" w:eastAsia="標楷體" w:hAnsi="標楷體" w:cs="標楷體" w:hint="eastAsia"/>
                <w:color w:val="000000"/>
                <w:kern w:val="0"/>
              </w:rPr>
              <w:t>安全迷</w:t>
            </w:r>
            <w:proofErr w:type="gramEnd"/>
            <w:r w:rsidRPr="002843C1">
              <w:rPr>
                <w:rFonts w:ascii="標楷體" w:eastAsia="標楷體" w:hAnsi="標楷體" w:cs="標楷體" w:hint="eastAsia"/>
                <w:color w:val="000000"/>
                <w:kern w:val="0"/>
              </w:rPr>
              <w:t>思，並且不盲從及散布生活中所接收到的安全新知，使安全獲得保障。</w:t>
            </w:r>
          </w:p>
        </w:tc>
      </w:tr>
      <w:tr w:rsidR="00422290" w:rsidRPr="00BE37E1" w:rsidTr="00970260">
        <w:trPr>
          <w:trHeight w:val="720"/>
          <w:jc w:val="center"/>
        </w:trPr>
        <w:tc>
          <w:tcPr>
            <w:tcW w:w="562" w:type="dxa"/>
            <w:vMerge/>
            <w:tcMar>
              <w:left w:w="28" w:type="dxa"/>
              <w:right w:w="28" w:type="dxa"/>
            </w:tcMar>
            <w:vAlign w:val="center"/>
          </w:tcPr>
          <w:p w:rsidR="00422290" w:rsidRPr="00BE37E1" w:rsidRDefault="00422290" w:rsidP="000437A7">
            <w:pPr>
              <w:snapToGrid w:val="0"/>
              <w:spacing w:line="400" w:lineRule="exact"/>
              <w:rPr>
                <w:rFonts w:ascii="標楷體" w:eastAsia="標楷體" w:hAnsi="標楷體"/>
                <w:szCs w:val="24"/>
                <w:lang w:eastAsia="zh-HK"/>
              </w:rPr>
            </w:pPr>
          </w:p>
        </w:tc>
        <w:tc>
          <w:tcPr>
            <w:tcW w:w="993" w:type="dxa"/>
            <w:vAlign w:val="center"/>
          </w:tcPr>
          <w:p w:rsidR="00422290" w:rsidRPr="00077608" w:rsidRDefault="00422290" w:rsidP="000437A7">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18</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422290" w:rsidRPr="002843C1" w:rsidRDefault="00422290" w:rsidP="00422290">
            <w:pPr>
              <w:spacing w:line="400" w:lineRule="exact"/>
              <w:jc w:val="center"/>
              <w:rPr>
                <w:rFonts w:ascii="標楷體" w:eastAsia="標楷體" w:hAnsi="標楷體" w:hint="eastAsia"/>
                <w:szCs w:val="24"/>
              </w:rPr>
            </w:pPr>
            <w:r w:rsidRPr="002843C1">
              <w:rPr>
                <w:rFonts w:ascii="標楷體" w:eastAsia="標楷體" w:hAnsi="標楷體" w:hint="eastAsia"/>
                <w:szCs w:val="24"/>
              </w:rPr>
              <w:t>第2單元</w:t>
            </w:r>
          </w:p>
          <w:p w:rsidR="001B5BD6" w:rsidRDefault="00422290" w:rsidP="00422290">
            <w:pPr>
              <w:spacing w:line="400" w:lineRule="exact"/>
              <w:jc w:val="center"/>
              <w:rPr>
                <w:rFonts w:ascii="標楷體" w:eastAsia="標楷體" w:hAnsi="標楷體" w:hint="eastAsia"/>
              </w:rPr>
            </w:pPr>
            <w:r w:rsidRPr="007339BB">
              <w:rPr>
                <w:rFonts w:ascii="標楷體" w:eastAsia="標楷體" w:hAnsi="標楷體" w:hint="eastAsia"/>
              </w:rPr>
              <w:t>第2章</w:t>
            </w:r>
          </w:p>
          <w:p w:rsidR="00422290" w:rsidRPr="00BE37E1" w:rsidRDefault="00422290" w:rsidP="00422290">
            <w:pPr>
              <w:spacing w:line="400" w:lineRule="exact"/>
              <w:jc w:val="center"/>
              <w:rPr>
                <w:rFonts w:ascii="標楷體" w:eastAsia="標楷體" w:hAnsi="標楷體"/>
                <w:bCs/>
                <w:color w:val="FF0000"/>
                <w:szCs w:val="24"/>
              </w:rPr>
            </w:pPr>
            <w:r w:rsidRPr="007339BB">
              <w:rPr>
                <w:rFonts w:ascii="標楷體" w:eastAsia="標楷體" w:hAnsi="標楷體" w:hint="eastAsia"/>
              </w:rPr>
              <w:t>營造安全好環境</w:t>
            </w:r>
          </w:p>
        </w:tc>
        <w:tc>
          <w:tcPr>
            <w:tcW w:w="6096" w:type="dxa"/>
          </w:tcPr>
          <w:p w:rsidR="00422290" w:rsidRDefault="00422290" w:rsidP="002B5FFC">
            <w:pPr>
              <w:pStyle w:val="a9"/>
              <w:numPr>
                <w:ilvl w:val="0"/>
                <w:numId w:val="17"/>
              </w:numPr>
              <w:ind w:leftChars="0"/>
              <w:rPr>
                <w:rFonts w:ascii="標楷體" w:eastAsia="標楷體" w:hAnsi="標楷體" w:cs="標楷體" w:hint="eastAsia"/>
                <w:color w:val="000000"/>
                <w:kern w:val="0"/>
              </w:rPr>
            </w:pPr>
            <w:r w:rsidRPr="00087C7A">
              <w:rPr>
                <w:rFonts w:ascii="標楷體" w:eastAsia="標楷體" w:hAnsi="標楷體" w:cs="標楷體" w:hint="eastAsia"/>
                <w:color w:val="000000"/>
                <w:kern w:val="0"/>
              </w:rPr>
              <w:t>理解「運輸事故」為臺灣及世界多數國家造成傷亡之首要事故傷害類型，進而體悟提升交通安全之重要性，並能從自身生活經驗出發，省思每日上下學可能發生或預防交通事故的影響因素。</w:t>
            </w:r>
          </w:p>
          <w:p w:rsidR="00422290" w:rsidRPr="00087C7A" w:rsidRDefault="00422290" w:rsidP="002B5FFC">
            <w:pPr>
              <w:pStyle w:val="a9"/>
              <w:numPr>
                <w:ilvl w:val="0"/>
                <w:numId w:val="17"/>
              </w:numPr>
              <w:ind w:leftChars="0"/>
              <w:rPr>
                <w:rFonts w:ascii="標楷體" w:eastAsia="標楷體" w:hAnsi="標楷體" w:cs="標楷體"/>
                <w:color w:val="000000"/>
                <w:kern w:val="0"/>
              </w:rPr>
            </w:pPr>
            <w:r w:rsidRPr="00087C7A">
              <w:rPr>
                <w:rFonts w:ascii="標楷體" w:eastAsia="標楷體" w:hAnsi="標楷體" w:cs="標楷體" w:hint="eastAsia"/>
                <w:color w:val="000000"/>
                <w:kern w:val="0"/>
              </w:rPr>
              <w:t>能掌握四項交通安全共通性原則「你看得見我，我看得見你」、「保有安全空間，不做沒把握的事」、「利他的</w:t>
            </w:r>
            <w:proofErr w:type="gramStart"/>
            <w:r w:rsidRPr="00087C7A">
              <w:rPr>
                <w:rFonts w:ascii="標楷體" w:eastAsia="標楷體" w:hAnsi="標楷體" w:cs="標楷體" w:hint="eastAsia"/>
                <w:color w:val="000000"/>
                <w:kern w:val="0"/>
              </w:rPr>
              <w:t>用路觀</w:t>
            </w:r>
            <w:proofErr w:type="gramEnd"/>
            <w:r w:rsidRPr="00087C7A">
              <w:rPr>
                <w:rFonts w:ascii="標楷體" w:eastAsia="標楷體" w:hAnsi="標楷體" w:cs="標楷體" w:hint="eastAsia"/>
                <w:color w:val="000000"/>
                <w:kern w:val="0"/>
              </w:rPr>
              <w:t>」及「防衛兼備的安全用路行為」，以保障</w:t>
            </w:r>
            <w:proofErr w:type="gramStart"/>
            <w:r w:rsidRPr="00087C7A">
              <w:rPr>
                <w:rFonts w:ascii="標楷體" w:eastAsia="標楷體" w:hAnsi="標楷體" w:cs="標楷體" w:hint="eastAsia"/>
                <w:color w:val="000000"/>
                <w:kern w:val="0"/>
              </w:rPr>
              <w:t>每位用路人</w:t>
            </w:r>
            <w:proofErr w:type="gramEnd"/>
            <w:r w:rsidRPr="00087C7A">
              <w:rPr>
                <w:rFonts w:ascii="標楷體" w:eastAsia="標楷體" w:hAnsi="標楷體" w:cs="標楷體" w:hint="eastAsia"/>
                <w:color w:val="000000"/>
                <w:kern w:val="0"/>
              </w:rPr>
              <w:t>之安全。</w:t>
            </w:r>
          </w:p>
        </w:tc>
      </w:tr>
      <w:tr w:rsidR="00422290" w:rsidRPr="00BE37E1" w:rsidTr="00970260">
        <w:trPr>
          <w:trHeight w:val="720"/>
          <w:jc w:val="center"/>
        </w:trPr>
        <w:tc>
          <w:tcPr>
            <w:tcW w:w="562" w:type="dxa"/>
            <w:vMerge/>
            <w:tcMar>
              <w:left w:w="28" w:type="dxa"/>
              <w:right w:w="28" w:type="dxa"/>
            </w:tcMar>
            <w:vAlign w:val="center"/>
          </w:tcPr>
          <w:p w:rsidR="00422290" w:rsidRPr="00BE37E1" w:rsidRDefault="00422290" w:rsidP="000437A7">
            <w:pPr>
              <w:snapToGrid w:val="0"/>
              <w:spacing w:line="400" w:lineRule="exact"/>
              <w:rPr>
                <w:rFonts w:ascii="標楷體" w:eastAsia="標楷體" w:hAnsi="標楷體"/>
                <w:szCs w:val="24"/>
                <w:lang w:eastAsia="zh-HK"/>
              </w:rPr>
            </w:pPr>
          </w:p>
        </w:tc>
        <w:tc>
          <w:tcPr>
            <w:tcW w:w="993" w:type="dxa"/>
            <w:vAlign w:val="center"/>
          </w:tcPr>
          <w:p w:rsidR="00422290" w:rsidRPr="00077608" w:rsidRDefault="00422290" w:rsidP="000437A7">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19</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422290" w:rsidRPr="002843C1" w:rsidRDefault="00422290" w:rsidP="00970260">
            <w:pPr>
              <w:spacing w:line="400" w:lineRule="exact"/>
              <w:jc w:val="center"/>
              <w:rPr>
                <w:rFonts w:ascii="標楷體" w:eastAsia="標楷體" w:hAnsi="標楷體" w:hint="eastAsia"/>
                <w:szCs w:val="24"/>
              </w:rPr>
            </w:pPr>
            <w:r w:rsidRPr="002843C1">
              <w:rPr>
                <w:rFonts w:ascii="標楷體" w:eastAsia="標楷體" w:hAnsi="標楷體" w:hint="eastAsia"/>
                <w:szCs w:val="24"/>
              </w:rPr>
              <w:t>第2單元</w:t>
            </w:r>
          </w:p>
          <w:p w:rsidR="001B5BD6" w:rsidRDefault="00422290" w:rsidP="00970260">
            <w:pPr>
              <w:spacing w:line="400" w:lineRule="exact"/>
              <w:jc w:val="center"/>
              <w:rPr>
                <w:rFonts w:ascii="標楷體" w:eastAsia="標楷體" w:hAnsi="標楷體" w:hint="eastAsia"/>
              </w:rPr>
            </w:pPr>
            <w:r w:rsidRPr="007339BB">
              <w:rPr>
                <w:rFonts w:ascii="標楷體" w:eastAsia="標楷體" w:hAnsi="標楷體" w:hint="eastAsia"/>
              </w:rPr>
              <w:t>第2章</w:t>
            </w:r>
          </w:p>
          <w:p w:rsidR="00422290" w:rsidRPr="00BE37E1" w:rsidRDefault="00422290" w:rsidP="00970260">
            <w:pPr>
              <w:spacing w:line="400" w:lineRule="exact"/>
              <w:jc w:val="center"/>
              <w:rPr>
                <w:rFonts w:ascii="標楷體" w:eastAsia="標楷體" w:hAnsi="標楷體"/>
                <w:bCs/>
                <w:color w:val="FF0000"/>
                <w:szCs w:val="24"/>
              </w:rPr>
            </w:pPr>
            <w:r w:rsidRPr="007339BB">
              <w:rPr>
                <w:rFonts w:ascii="標楷體" w:eastAsia="標楷體" w:hAnsi="標楷體" w:hint="eastAsia"/>
              </w:rPr>
              <w:t>營造安全好環境</w:t>
            </w:r>
          </w:p>
        </w:tc>
        <w:tc>
          <w:tcPr>
            <w:tcW w:w="6096" w:type="dxa"/>
          </w:tcPr>
          <w:p w:rsidR="00422290" w:rsidRPr="00087C7A" w:rsidRDefault="00422290" w:rsidP="002B5FFC">
            <w:pPr>
              <w:pStyle w:val="a9"/>
              <w:numPr>
                <w:ilvl w:val="0"/>
                <w:numId w:val="18"/>
              </w:numPr>
              <w:ind w:leftChars="0"/>
              <w:rPr>
                <w:rFonts w:ascii="標楷體" w:eastAsia="標楷體" w:hAnsi="標楷體" w:cs="標楷體"/>
                <w:color w:val="000000"/>
                <w:kern w:val="0"/>
              </w:rPr>
            </w:pPr>
            <w:r w:rsidRPr="00087C7A">
              <w:rPr>
                <w:rFonts w:ascii="標楷體" w:eastAsia="標楷體" w:hAnsi="標楷體" w:cs="標楷體" w:hint="eastAsia"/>
                <w:color w:val="000000"/>
                <w:kern w:val="0"/>
              </w:rPr>
              <w:t>能理解安全社區、社區整體營造等概念，反思自身居住之社區環境，並能擬訂計畫、結合社區資源，練習解決課文中危害社區安全之情境，進而提升居住社區之安全。</w:t>
            </w:r>
          </w:p>
          <w:p w:rsidR="00422290" w:rsidRDefault="00422290" w:rsidP="002B5FFC">
            <w:pPr>
              <w:pStyle w:val="a9"/>
              <w:numPr>
                <w:ilvl w:val="0"/>
                <w:numId w:val="18"/>
              </w:numPr>
              <w:ind w:leftChars="0"/>
              <w:rPr>
                <w:rFonts w:ascii="標楷體" w:eastAsia="標楷體" w:hAnsi="標楷體" w:cs="標楷體" w:hint="eastAsia"/>
                <w:color w:val="000000"/>
                <w:kern w:val="0"/>
              </w:rPr>
            </w:pPr>
            <w:r w:rsidRPr="00087C7A">
              <w:rPr>
                <w:rFonts w:ascii="標楷體" w:eastAsia="標楷體" w:hAnsi="標楷體" w:cs="標楷體" w:hint="eastAsia"/>
                <w:color w:val="000000"/>
                <w:kern w:val="0"/>
              </w:rPr>
              <w:t>理解防災社區的定義與價值，透過防災社區案例學習推動步驟，培養積極投入預防災害之正確價值觀，以為社區預防災害、因應災害與災後重整盡一份心力。</w:t>
            </w:r>
          </w:p>
          <w:p w:rsidR="00422290" w:rsidRPr="00087C7A" w:rsidRDefault="00422290" w:rsidP="002B5FFC">
            <w:pPr>
              <w:pStyle w:val="a9"/>
              <w:numPr>
                <w:ilvl w:val="0"/>
                <w:numId w:val="18"/>
              </w:numPr>
              <w:ind w:leftChars="0"/>
              <w:rPr>
                <w:rFonts w:ascii="標楷體" w:eastAsia="標楷體" w:hAnsi="標楷體" w:cs="標楷體"/>
                <w:color w:val="000000"/>
                <w:kern w:val="0"/>
              </w:rPr>
            </w:pPr>
            <w:r w:rsidRPr="00087C7A">
              <w:rPr>
                <w:rFonts w:ascii="標楷體" w:eastAsia="標楷體" w:hAnsi="標楷體" w:cs="標楷體" w:hint="eastAsia"/>
                <w:color w:val="000000"/>
                <w:kern w:val="0"/>
              </w:rPr>
              <w:t>透過安全檢核表，整體檢視安全教育學習成效。</w:t>
            </w:r>
          </w:p>
        </w:tc>
      </w:tr>
      <w:tr w:rsidR="00422290" w:rsidRPr="00BE37E1" w:rsidTr="00970260">
        <w:trPr>
          <w:trHeight w:val="720"/>
          <w:jc w:val="center"/>
        </w:trPr>
        <w:tc>
          <w:tcPr>
            <w:tcW w:w="562" w:type="dxa"/>
            <w:vMerge/>
            <w:tcMar>
              <w:left w:w="28" w:type="dxa"/>
              <w:right w:w="28" w:type="dxa"/>
            </w:tcMar>
            <w:vAlign w:val="center"/>
          </w:tcPr>
          <w:p w:rsidR="00422290" w:rsidRPr="00BE37E1" w:rsidRDefault="00422290" w:rsidP="000437A7">
            <w:pPr>
              <w:snapToGrid w:val="0"/>
              <w:spacing w:line="400" w:lineRule="exact"/>
              <w:rPr>
                <w:rFonts w:ascii="標楷體" w:eastAsia="標楷體" w:hAnsi="標楷體"/>
                <w:szCs w:val="24"/>
                <w:lang w:eastAsia="zh-HK"/>
              </w:rPr>
            </w:pPr>
          </w:p>
        </w:tc>
        <w:tc>
          <w:tcPr>
            <w:tcW w:w="993" w:type="dxa"/>
            <w:vAlign w:val="center"/>
          </w:tcPr>
          <w:p w:rsidR="00422290" w:rsidRPr="00077608" w:rsidRDefault="00422290" w:rsidP="000437A7">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20</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422290" w:rsidRPr="00BE37E1" w:rsidRDefault="00422290" w:rsidP="00970260">
            <w:pPr>
              <w:spacing w:line="400" w:lineRule="exact"/>
              <w:jc w:val="center"/>
              <w:rPr>
                <w:rFonts w:ascii="標楷體" w:eastAsia="標楷體" w:hAnsi="標楷體"/>
                <w:bCs/>
                <w:color w:val="FF0000"/>
                <w:szCs w:val="24"/>
              </w:rPr>
            </w:pPr>
            <w:r>
              <w:rPr>
                <w:rFonts w:ascii="標楷體" w:eastAsia="標楷體" w:hAnsi="標楷體" w:hint="eastAsia"/>
                <w:bCs/>
                <w:color w:val="FF0000"/>
                <w:szCs w:val="24"/>
              </w:rPr>
              <w:t>期末評量</w:t>
            </w:r>
          </w:p>
        </w:tc>
        <w:tc>
          <w:tcPr>
            <w:tcW w:w="6096" w:type="dxa"/>
            <w:vAlign w:val="center"/>
          </w:tcPr>
          <w:p w:rsidR="00422290" w:rsidRPr="00087C7A" w:rsidRDefault="00422290" w:rsidP="00970260">
            <w:pPr>
              <w:autoSpaceDE w:val="0"/>
              <w:autoSpaceDN w:val="0"/>
              <w:adjustRightInd w:val="0"/>
              <w:jc w:val="both"/>
              <w:rPr>
                <w:rFonts w:ascii="標楷體" w:eastAsia="標楷體" w:hAnsi="標楷體" w:cs="標楷體"/>
                <w:color w:val="000000"/>
                <w:kern w:val="0"/>
              </w:rPr>
            </w:pPr>
            <w:r>
              <w:rPr>
                <w:rFonts w:ascii="標楷體" w:eastAsia="標楷體" w:hAnsi="標楷體" w:cs="標楷體" w:hint="eastAsia"/>
                <w:color w:val="000000"/>
                <w:kern w:val="0"/>
              </w:rPr>
              <w:t>期末評量</w:t>
            </w:r>
          </w:p>
        </w:tc>
      </w:tr>
      <w:tr w:rsidR="00422290" w:rsidRPr="00BE37E1" w:rsidTr="00B63C69">
        <w:trPr>
          <w:trHeight w:val="720"/>
          <w:jc w:val="center"/>
        </w:trPr>
        <w:tc>
          <w:tcPr>
            <w:tcW w:w="562" w:type="dxa"/>
            <w:vMerge/>
            <w:tcMar>
              <w:left w:w="28" w:type="dxa"/>
              <w:right w:w="28" w:type="dxa"/>
            </w:tcMar>
            <w:vAlign w:val="center"/>
          </w:tcPr>
          <w:p w:rsidR="00422290" w:rsidRPr="00BE37E1" w:rsidRDefault="00422290" w:rsidP="000437A7">
            <w:pPr>
              <w:snapToGrid w:val="0"/>
              <w:spacing w:line="400" w:lineRule="exact"/>
              <w:rPr>
                <w:rFonts w:ascii="標楷體" w:eastAsia="標楷體" w:hAnsi="標楷體"/>
                <w:szCs w:val="24"/>
                <w:lang w:eastAsia="zh-HK"/>
              </w:rPr>
            </w:pPr>
          </w:p>
        </w:tc>
        <w:tc>
          <w:tcPr>
            <w:tcW w:w="993" w:type="dxa"/>
            <w:vAlign w:val="center"/>
          </w:tcPr>
          <w:p w:rsidR="00422290" w:rsidRPr="00077608" w:rsidRDefault="00422290" w:rsidP="000437A7">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Pr>
                <w:rFonts w:ascii="標楷體" w:eastAsia="標楷體" w:hAnsi="標楷體" w:hint="eastAsia"/>
                <w:sz w:val="20"/>
                <w:szCs w:val="20"/>
              </w:rPr>
              <w:t>21</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1B5BD6" w:rsidRDefault="00422290" w:rsidP="002843C1">
            <w:pPr>
              <w:spacing w:line="400" w:lineRule="exact"/>
              <w:jc w:val="center"/>
              <w:rPr>
                <w:rFonts w:ascii="標楷體" w:eastAsia="標楷體" w:hAnsi="標楷體" w:hint="eastAsia"/>
                <w:szCs w:val="24"/>
              </w:rPr>
            </w:pPr>
            <w:r>
              <w:rPr>
                <w:rFonts w:ascii="標楷體" w:eastAsia="標楷體" w:hAnsi="標楷體" w:hint="eastAsia"/>
                <w:szCs w:val="24"/>
              </w:rPr>
              <w:t>學期</w:t>
            </w:r>
          </w:p>
          <w:p w:rsidR="00422290" w:rsidRDefault="00422290" w:rsidP="002843C1">
            <w:pPr>
              <w:spacing w:line="400" w:lineRule="exact"/>
              <w:jc w:val="center"/>
              <w:rPr>
                <w:rFonts w:ascii="微軟正黑體" w:eastAsia="微軟正黑體" w:hAnsi="微軟正黑體" w:cs="Gungsuh" w:hint="eastAsia"/>
                <w:color w:val="FF0000"/>
                <w:w w:val="80"/>
                <w:sz w:val="18"/>
                <w:szCs w:val="18"/>
              </w:rPr>
            </w:pPr>
            <w:r>
              <w:rPr>
                <w:rFonts w:ascii="標楷體" w:eastAsia="標楷體" w:hAnsi="標楷體" w:hint="eastAsia"/>
                <w:szCs w:val="24"/>
              </w:rPr>
              <w:t>總回顧</w:t>
            </w:r>
          </w:p>
          <w:p w:rsidR="00422290" w:rsidRPr="00BE37E1" w:rsidRDefault="00422290" w:rsidP="000437A7">
            <w:pPr>
              <w:spacing w:line="400" w:lineRule="exact"/>
              <w:rPr>
                <w:rFonts w:ascii="標楷體" w:eastAsia="標楷體" w:hAnsi="標楷體"/>
                <w:szCs w:val="24"/>
              </w:rPr>
            </w:pPr>
            <w:r w:rsidRPr="009F23F4">
              <w:rPr>
                <w:rFonts w:ascii="微軟正黑體" w:eastAsia="微軟正黑體" w:hAnsi="微軟正黑體" w:cs="Gungsuh" w:hint="eastAsia"/>
                <w:color w:val="FF0000"/>
                <w:w w:val="80"/>
                <w:sz w:val="18"/>
                <w:szCs w:val="18"/>
              </w:rPr>
              <w:t>(第三</w:t>
            </w:r>
            <w:proofErr w:type="gramStart"/>
            <w:r w:rsidRPr="009F23F4">
              <w:rPr>
                <w:rFonts w:ascii="微軟正黑體" w:eastAsia="微軟正黑體" w:hAnsi="微軟正黑體" w:cs="Gungsuh" w:hint="eastAsia"/>
                <w:color w:val="FF0000"/>
                <w:w w:val="80"/>
                <w:sz w:val="18"/>
                <w:szCs w:val="18"/>
              </w:rPr>
              <w:t>次定考</w:t>
            </w:r>
            <w:proofErr w:type="gramEnd"/>
            <w:r w:rsidRPr="009F23F4">
              <w:rPr>
                <w:rFonts w:ascii="微軟正黑體" w:eastAsia="微軟正黑體" w:hAnsi="微軟正黑體" w:cs="Gungsuh" w:hint="eastAsia"/>
                <w:color w:val="FF0000"/>
                <w:w w:val="80"/>
                <w:sz w:val="18"/>
                <w:szCs w:val="18"/>
              </w:rPr>
              <w:t>)</w:t>
            </w:r>
          </w:p>
        </w:tc>
        <w:tc>
          <w:tcPr>
            <w:tcW w:w="6096" w:type="dxa"/>
            <w:vAlign w:val="center"/>
          </w:tcPr>
          <w:p w:rsidR="00422290" w:rsidRPr="007339BB" w:rsidRDefault="00422290" w:rsidP="00B63C69">
            <w:pPr>
              <w:jc w:val="both"/>
              <w:rPr>
                <w:rFonts w:ascii="標楷體" w:eastAsia="標楷體" w:hAnsi="標楷體" w:cs="標楷體"/>
                <w:color w:val="000000"/>
                <w:kern w:val="0"/>
              </w:rPr>
            </w:pPr>
            <w:r>
              <w:rPr>
                <w:rFonts w:ascii="標楷體" w:eastAsia="標楷體" w:hAnsi="標楷體" w:cs="標楷體" w:hint="eastAsia"/>
                <w:color w:val="000000"/>
                <w:kern w:val="0"/>
              </w:rPr>
              <w:t>學期總回顧</w:t>
            </w:r>
          </w:p>
        </w:tc>
      </w:tr>
      <w:tr w:rsidR="001B5BD6" w:rsidRPr="00BE37E1" w:rsidTr="00B057F2">
        <w:trPr>
          <w:trHeight w:val="720"/>
          <w:jc w:val="center"/>
        </w:trPr>
        <w:tc>
          <w:tcPr>
            <w:tcW w:w="562" w:type="dxa"/>
            <w:vMerge w:val="restart"/>
            <w:tcMar>
              <w:left w:w="28" w:type="dxa"/>
              <w:right w:w="28" w:type="dxa"/>
            </w:tcMar>
          </w:tcPr>
          <w:p w:rsidR="001B5BD6" w:rsidRPr="00BE37E1" w:rsidRDefault="001B5BD6" w:rsidP="00BA68BF">
            <w:pPr>
              <w:spacing w:line="400" w:lineRule="exact"/>
              <w:rPr>
                <w:rFonts w:ascii="標楷體" w:eastAsia="標楷體" w:hAnsi="標楷體"/>
                <w:szCs w:val="24"/>
                <w:lang w:eastAsia="zh-HK"/>
              </w:rPr>
            </w:pPr>
            <w:r w:rsidRPr="00BE37E1">
              <w:rPr>
                <w:rFonts w:ascii="標楷體" w:eastAsia="標楷體" w:hAnsi="標楷體" w:hint="eastAsia"/>
                <w:szCs w:val="24"/>
                <w:lang w:eastAsia="zh-HK"/>
              </w:rPr>
              <w:lastRenderedPageBreak/>
              <w:t>第</w:t>
            </w:r>
            <w:r w:rsidRPr="00BE37E1">
              <w:rPr>
                <w:rFonts w:ascii="標楷體" w:eastAsia="標楷體" w:hAnsi="標楷體" w:hint="eastAsia"/>
                <w:szCs w:val="24"/>
              </w:rPr>
              <w:t>2</w:t>
            </w:r>
            <w:r w:rsidRPr="00BE37E1">
              <w:rPr>
                <w:rFonts w:ascii="標楷體" w:eastAsia="標楷體" w:hAnsi="標楷體" w:hint="eastAsia"/>
                <w:szCs w:val="24"/>
                <w:lang w:eastAsia="zh-HK"/>
              </w:rPr>
              <w:t>學期</w:t>
            </w:r>
          </w:p>
        </w:tc>
        <w:tc>
          <w:tcPr>
            <w:tcW w:w="993" w:type="dxa"/>
            <w:vAlign w:val="center"/>
          </w:tcPr>
          <w:p w:rsidR="001B5BD6" w:rsidRPr="00BE37E1" w:rsidRDefault="001B5BD6" w:rsidP="00BA68BF">
            <w:pPr>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sidRPr="00BE37E1">
              <w:rPr>
                <w:rFonts w:ascii="標楷體" w:eastAsia="標楷體" w:hAnsi="標楷體"/>
                <w:szCs w:val="24"/>
              </w:rPr>
              <w:t>1</w:t>
            </w:r>
            <w:proofErr w:type="gramStart"/>
            <w:r w:rsidRPr="00BE37E1">
              <w:rPr>
                <w:rFonts w:ascii="標楷體" w:eastAsia="標楷體" w:hAnsi="標楷體" w:hint="eastAsia"/>
                <w:szCs w:val="24"/>
                <w:lang w:eastAsia="zh-HK"/>
              </w:rPr>
              <w:t>週</w:t>
            </w:r>
            <w:proofErr w:type="gramEnd"/>
          </w:p>
        </w:tc>
        <w:tc>
          <w:tcPr>
            <w:tcW w:w="1275" w:type="dxa"/>
            <w:vAlign w:val="center"/>
          </w:tcPr>
          <w:p w:rsidR="001B5BD6" w:rsidRDefault="001B5BD6" w:rsidP="001B5BD6">
            <w:pPr>
              <w:spacing w:line="400" w:lineRule="exact"/>
              <w:jc w:val="center"/>
              <w:rPr>
                <w:rFonts w:ascii="標楷體" w:eastAsia="標楷體" w:hAnsi="標楷體" w:hint="eastAsia"/>
                <w:szCs w:val="24"/>
              </w:rPr>
            </w:pPr>
            <w:r>
              <w:rPr>
                <w:rFonts w:ascii="標楷體" w:eastAsia="標楷體" w:hAnsi="標楷體" w:hint="eastAsia"/>
                <w:szCs w:val="24"/>
              </w:rPr>
              <w:t>第2單元</w:t>
            </w:r>
          </w:p>
          <w:p w:rsidR="001B5BD6" w:rsidRDefault="001B5BD6" w:rsidP="001B5BD6">
            <w:pPr>
              <w:spacing w:line="400" w:lineRule="exact"/>
              <w:jc w:val="center"/>
              <w:rPr>
                <w:rFonts w:ascii="標楷體" w:eastAsia="標楷體" w:hAnsi="標楷體" w:hint="eastAsia"/>
              </w:rPr>
            </w:pPr>
            <w:r w:rsidRPr="00150518">
              <w:rPr>
                <w:rFonts w:ascii="標楷體" w:eastAsia="標楷體" w:hAnsi="標楷體" w:hint="eastAsia"/>
              </w:rPr>
              <w:t>第1章</w:t>
            </w:r>
          </w:p>
          <w:p w:rsidR="001B5BD6" w:rsidRPr="00BE37E1" w:rsidRDefault="001B5BD6" w:rsidP="001B5BD6">
            <w:pPr>
              <w:spacing w:line="400" w:lineRule="exact"/>
              <w:jc w:val="center"/>
              <w:rPr>
                <w:rFonts w:ascii="標楷體" w:eastAsia="標楷體" w:hAnsi="標楷體"/>
                <w:szCs w:val="24"/>
              </w:rPr>
            </w:pPr>
            <w:proofErr w:type="gramStart"/>
            <w:r w:rsidRPr="00150518">
              <w:rPr>
                <w:rFonts w:ascii="標楷體" w:eastAsia="標楷體" w:hAnsi="標楷體" w:hint="eastAsia"/>
              </w:rPr>
              <w:t>菸</w:t>
            </w:r>
            <w:proofErr w:type="gramEnd"/>
            <w:r w:rsidRPr="00150518">
              <w:rPr>
                <w:rFonts w:ascii="標楷體" w:eastAsia="標楷體" w:hAnsi="標楷體" w:hint="eastAsia"/>
              </w:rPr>
              <w:t>害現形記</w:t>
            </w:r>
          </w:p>
        </w:tc>
        <w:tc>
          <w:tcPr>
            <w:tcW w:w="6096" w:type="dxa"/>
            <w:vAlign w:val="center"/>
          </w:tcPr>
          <w:p w:rsidR="001B5BD6" w:rsidRPr="001B5BD6" w:rsidRDefault="001B5BD6" w:rsidP="002B5FFC">
            <w:pPr>
              <w:pStyle w:val="a9"/>
              <w:numPr>
                <w:ilvl w:val="0"/>
                <w:numId w:val="19"/>
              </w:numPr>
              <w:ind w:leftChars="0"/>
              <w:jc w:val="both"/>
              <w:rPr>
                <w:rFonts w:ascii="標楷體" w:eastAsia="標楷體" w:hAnsi="標楷體" w:cs="標楷體" w:hint="eastAsia"/>
                <w:kern w:val="0"/>
              </w:rPr>
            </w:pPr>
            <w:r w:rsidRPr="001B5BD6">
              <w:rPr>
                <w:rFonts w:ascii="標楷體" w:eastAsia="標楷體" w:hAnsi="標楷體" w:cs="標楷體" w:hint="eastAsia"/>
                <w:kern w:val="0"/>
              </w:rPr>
              <w:t>了解使用</w:t>
            </w:r>
            <w:proofErr w:type="gramStart"/>
            <w:r w:rsidRPr="001B5BD6">
              <w:rPr>
                <w:rFonts w:ascii="標楷體" w:eastAsia="標楷體" w:hAnsi="標楷體" w:cs="標楷體" w:hint="eastAsia"/>
                <w:kern w:val="0"/>
              </w:rPr>
              <w:t>菸</w:t>
            </w:r>
            <w:proofErr w:type="gramEnd"/>
            <w:r w:rsidRPr="001B5BD6">
              <w:rPr>
                <w:rFonts w:ascii="標楷體" w:eastAsia="標楷體" w:hAnsi="標楷體" w:cs="標楷體" w:hint="eastAsia"/>
                <w:kern w:val="0"/>
              </w:rPr>
              <w:t xml:space="preserve">品成癮的過程，以及對人體心理、生理及社會各健康層面造成的衝擊與風險。 </w:t>
            </w:r>
          </w:p>
          <w:p w:rsidR="001B5BD6" w:rsidRPr="001B5BD6" w:rsidRDefault="001B5BD6" w:rsidP="002B5FFC">
            <w:pPr>
              <w:pStyle w:val="a9"/>
              <w:numPr>
                <w:ilvl w:val="0"/>
                <w:numId w:val="19"/>
              </w:numPr>
              <w:ind w:leftChars="0"/>
              <w:jc w:val="both"/>
              <w:rPr>
                <w:rFonts w:ascii="標楷體" w:eastAsia="標楷體" w:hAnsi="標楷體" w:cs="標楷體"/>
                <w:kern w:val="0"/>
              </w:rPr>
            </w:pPr>
            <w:r w:rsidRPr="001B5BD6">
              <w:rPr>
                <w:rFonts w:ascii="標楷體" w:eastAsia="標楷體" w:hAnsi="標楷體" w:cs="標楷體" w:hint="eastAsia"/>
                <w:kern w:val="0"/>
              </w:rPr>
              <w:t>面對各項描述</w:t>
            </w:r>
            <w:proofErr w:type="gramStart"/>
            <w:r w:rsidRPr="001B5BD6">
              <w:rPr>
                <w:rFonts w:ascii="標楷體" w:eastAsia="標楷體" w:hAnsi="標楷體" w:cs="標楷體" w:hint="eastAsia"/>
                <w:kern w:val="0"/>
              </w:rPr>
              <w:t>菸</w:t>
            </w:r>
            <w:proofErr w:type="gramEnd"/>
            <w:r w:rsidRPr="001B5BD6">
              <w:rPr>
                <w:rFonts w:ascii="標楷體" w:eastAsia="標楷體" w:hAnsi="標楷體" w:cs="標楷體" w:hint="eastAsia"/>
                <w:kern w:val="0"/>
              </w:rPr>
              <w:t>品的訊息與觀點，能進行批判性思考並做出有利健康的決定。</w:t>
            </w:r>
          </w:p>
        </w:tc>
      </w:tr>
      <w:tr w:rsidR="001B5BD6" w:rsidRPr="00BE37E1" w:rsidTr="00B057F2">
        <w:trPr>
          <w:trHeight w:val="720"/>
          <w:jc w:val="center"/>
        </w:trPr>
        <w:tc>
          <w:tcPr>
            <w:tcW w:w="562" w:type="dxa"/>
            <w:vMerge/>
            <w:tcMar>
              <w:left w:w="28" w:type="dxa"/>
              <w:right w:w="28" w:type="dxa"/>
            </w:tcMar>
            <w:vAlign w:val="center"/>
          </w:tcPr>
          <w:p w:rsidR="001B5BD6" w:rsidRPr="00BE37E1" w:rsidRDefault="001B5BD6" w:rsidP="00BA68BF">
            <w:pPr>
              <w:snapToGrid w:val="0"/>
              <w:spacing w:line="400" w:lineRule="exact"/>
              <w:rPr>
                <w:rFonts w:ascii="標楷體" w:eastAsia="標楷體" w:hAnsi="標楷體"/>
                <w:szCs w:val="24"/>
                <w:lang w:eastAsia="zh-HK"/>
              </w:rPr>
            </w:pPr>
          </w:p>
        </w:tc>
        <w:tc>
          <w:tcPr>
            <w:tcW w:w="993" w:type="dxa"/>
            <w:vAlign w:val="center"/>
          </w:tcPr>
          <w:p w:rsidR="001B5BD6" w:rsidRPr="00BE37E1" w:rsidRDefault="001B5BD6" w:rsidP="00BA68BF">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2</w:t>
            </w:r>
            <w:proofErr w:type="gramStart"/>
            <w:r w:rsidRPr="00BE37E1">
              <w:rPr>
                <w:rFonts w:ascii="標楷體" w:eastAsia="標楷體" w:hAnsi="標楷體" w:hint="eastAsia"/>
                <w:szCs w:val="24"/>
                <w:lang w:eastAsia="zh-HK"/>
              </w:rPr>
              <w:t>週</w:t>
            </w:r>
            <w:proofErr w:type="gramEnd"/>
          </w:p>
        </w:tc>
        <w:tc>
          <w:tcPr>
            <w:tcW w:w="1275" w:type="dxa"/>
            <w:vAlign w:val="center"/>
          </w:tcPr>
          <w:p w:rsidR="001B5BD6" w:rsidRDefault="001B5BD6" w:rsidP="001B5BD6">
            <w:pPr>
              <w:spacing w:line="400" w:lineRule="exact"/>
              <w:jc w:val="center"/>
              <w:rPr>
                <w:rFonts w:ascii="標楷體" w:eastAsia="標楷體" w:hAnsi="標楷體" w:hint="eastAsia"/>
                <w:szCs w:val="24"/>
              </w:rPr>
            </w:pPr>
            <w:r>
              <w:rPr>
                <w:rFonts w:ascii="標楷體" w:eastAsia="標楷體" w:hAnsi="標楷體" w:hint="eastAsia"/>
                <w:szCs w:val="24"/>
              </w:rPr>
              <w:t>第2單元</w:t>
            </w:r>
          </w:p>
          <w:p w:rsidR="001B5BD6" w:rsidRDefault="001B5BD6" w:rsidP="001B5BD6">
            <w:pPr>
              <w:spacing w:line="400" w:lineRule="exact"/>
              <w:jc w:val="center"/>
              <w:rPr>
                <w:rFonts w:ascii="標楷體" w:eastAsia="標楷體" w:hAnsi="標楷體" w:hint="eastAsia"/>
              </w:rPr>
            </w:pPr>
            <w:r w:rsidRPr="00150518">
              <w:rPr>
                <w:rFonts w:ascii="標楷體" w:eastAsia="標楷體" w:hAnsi="標楷體" w:hint="eastAsia"/>
              </w:rPr>
              <w:t>第1章</w:t>
            </w:r>
          </w:p>
          <w:p w:rsidR="001B5BD6" w:rsidRDefault="001B5BD6" w:rsidP="001B5BD6">
            <w:pPr>
              <w:spacing w:line="400" w:lineRule="exact"/>
              <w:jc w:val="center"/>
              <w:rPr>
                <w:rFonts w:ascii="標楷體" w:eastAsia="標楷體" w:hAnsi="標楷體"/>
                <w:szCs w:val="24"/>
              </w:rPr>
            </w:pPr>
            <w:proofErr w:type="gramStart"/>
            <w:r w:rsidRPr="00150518">
              <w:rPr>
                <w:rFonts w:ascii="標楷體" w:eastAsia="標楷體" w:hAnsi="標楷體" w:hint="eastAsia"/>
              </w:rPr>
              <w:t>菸</w:t>
            </w:r>
            <w:proofErr w:type="gramEnd"/>
            <w:r w:rsidRPr="00150518">
              <w:rPr>
                <w:rFonts w:ascii="標楷體" w:eastAsia="標楷體" w:hAnsi="標楷體" w:hint="eastAsia"/>
              </w:rPr>
              <w:t>害現形記</w:t>
            </w:r>
          </w:p>
          <w:p w:rsidR="001B5BD6" w:rsidRPr="00BE37E1" w:rsidRDefault="001B5BD6" w:rsidP="00BA68BF">
            <w:pPr>
              <w:spacing w:line="400" w:lineRule="exact"/>
              <w:rPr>
                <w:rFonts w:ascii="標楷體" w:eastAsia="標楷體" w:hAnsi="標楷體"/>
                <w:szCs w:val="24"/>
              </w:rPr>
            </w:pPr>
            <w:r w:rsidRPr="009D4196">
              <w:rPr>
                <w:rFonts w:ascii="微軟正黑體" w:eastAsia="微軟正黑體" w:hAnsi="微軟正黑體" w:cs="Gungsuh" w:hint="eastAsia"/>
                <w:color w:val="FF0000"/>
                <w:w w:val="80"/>
                <w:sz w:val="18"/>
                <w:szCs w:val="18"/>
              </w:rPr>
              <w:t>(</w:t>
            </w:r>
            <w:r>
              <w:rPr>
                <w:rFonts w:ascii="微軟正黑體" w:eastAsia="微軟正黑體" w:hAnsi="微軟正黑體" w:cs="Gungsuh" w:hint="eastAsia"/>
                <w:color w:val="FF0000"/>
                <w:w w:val="80"/>
                <w:sz w:val="18"/>
                <w:szCs w:val="18"/>
              </w:rPr>
              <w:t>九年級第三</w:t>
            </w:r>
            <w:r w:rsidRPr="009D4196">
              <w:rPr>
                <w:rFonts w:ascii="微軟正黑體" w:eastAsia="微軟正黑體" w:hAnsi="微軟正黑體" w:cs="Gungsuh" w:hint="eastAsia"/>
                <w:color w:val="FF0000"/>
                <w:w w:val="80"/>
                <w:sz w:val="18"/>
                <w:szCs w:val="18"/>
              </w:rPr>
              <w:t>次複習考)</w:t>
            </w:r>
          </w:p>
        </w:tc>
        <w:tc>
          <w:tcPr>
            <w:tcW w:w="6096" w:type="dxa"/>
            <w:vAlign w:val="center"/>
          </w:tcPr>
          <w:p w:rsidR="001B5BD6" w:rsidRPr="001B5BD6" w:rsidRDefault="001B5BD6" w:rsidP="002B5FFC">
            <w:pPr>
              <w:pStyle w:val="a9"/>
              <w:numPr>
                <w:ilvl w:val="0"/>
                <w:numId w:val="20"/>
              </w:numPr>
              <w:ind w:leftChars="0"/>
              <w:jc w:val="both"/>
              <w:rPr>
                <w:rFonts w:ascii="標楷體" w:eastAsia="標楷體" w:hAnsi="標楷體" w:cs="標楷體" w:hint="eastAsia"/>
                <w:kern w:val="0"/>
              </w:rPr>
            </w:pPr>
            <w:r w:rsidRPr="001B5BD6">
              <w:rPr>
                <w:rFonts w:ascii="標楷體" w:eastAsia="標楷體" w:hAnsi="標楷體" w:cs="標楷體" w:hint="eastAsia"/>
                <w:kern w:val="0"/>
              </w:rPr>
              <w:t>關注</w:t>
            </w:r>
            <w:proofErr w:type="gramStart"/>
            <w:r w:rsidRPr="001B5BD6">
              <w:rPr>
                <w:rFonts w:ascii="標楷體" w:eastAsia="標楷體" w:hAnsi="標楷體" w:cs="標楷體" w:hint="eastAsia"/>
                <w:kern w:val="0"/>
              </w:rPr>
              <w:t>菸</w:t>
            </w:r>
            <w:proofErr w:type="gramEnd"/>
            <w:r w:rsidRPr="001B5BD6">
              <w:rPr>
                <w:rFonts w:ascii="標楷體" w:eastAsia="標楷體" w:hAnsi="標楷體" w:cs="標楷體" w:hint="eastAsia"/>
                <w:kern w:val="0"/>
              </w:rPr>
              <w:t>品與電子</w:t>
            </w:r>
            <w:proofErr w:type="gramStart"/>
            <w:r w:rsidRPr="001B5BD6">
              <w:rPr>
                <w:rFonts w:ascii="標楷體" w:eastAsia="標楷體" w:hAnsi="標楷體" w:cs="標楷體" w:hint="eastAsia"/>
                <w:kern w:val="0"/>
              </w:rPr>
              <w:t>菸</w:t>
            </w:r>
            <w:proofErr w:type="gramEnd"/>
            <w:r w:rsidRPr="001B5BD6">
              <w:rPr>
                <w:rFonts w:ascii="標楷體" w:eastAsia="標楷體" w:hAnsi="標楷體" w:cs="標楷體" w:hint="eastAsia"/>
                <w:kern w:val="0"/>
              </w:rPr>
              <w:t>在國內外的使用現況與未來趨勢。</w:t>
            </w:r>
          </w:p>
          <w:p w:rsidR="001B5BD6" w:rsidRDefault="001B5BD6" w:rsidP="002B5FFC">
            <w:pPr>
              <w:pStyle w:val="a9"/>
              <w:numPr>
                <w:ilvl w:val="0"/>
                <w:numId w:val="20"/>
              </w:numPr>
              <w:ind w:leftChars="0"/>
              <w:jc w:val="both"/>
              <w:rPr>
                <w:rFonts w:ascii="標楷體" w:eastAsia="標楷體" w:hAnsi="標楷體" w:cs="標楷體" w:hint="eastAsia"/>
                <w:kern w:val="0"/>
              </w:rPr>
            </w:pPr>
            <w:r w:rsidRPr="001B5BD6">
              <w:rPr>
                <w:rFonts w:ascii="標楷體" w:eastAsia="標楷體" w:hAnsi="標楷體" w:cs="標楷體" w:hint="eastAsia"/>
                <w:kern w:val="0"/>
              </w:rPr>
              <w:t>關注臺灣對</w:t>
            </w:r>
            <w:proofErr w:type="gramStart"/>
            <w:r w:rsidRPr="001B5BD6">
              <w:rPr>
                <w:rFonts w:ascii="標楷體" w:eastAsia="標楷體" w:hAnsi="標楷體" w:cs="標楷體" w:hint="eastAsia"/>
                <w:kern w:val="0"/>
              </w:rPr>
              <w:t>菸</w:t>
            </w:r>
            <w:proofErr w:type="gramEnd"/>
            <w:r w:rsidRPr="001B5BD6">
              <w:rPr>
                <w:rFonts w:ascii="標楷體" w:eastAsia="標楷體" w:hAnsi="標楷體" w:cs="標楷體" w:hint="eastAsia"/>
                <w:kern w:val="0"/>
              </w:rPr>
              <w:t>品的法律規範的內容與現況，以及國際</w:t>
            </w:r>
            <w:proofErr w:type="gramStart"/>
            <w:r w:rsidRPr="001B5BD6">
              <w:rPr>
                <w:rFonts w:ascii="標楷體" w:eastAsia="標楷體" w:hAnsi="標楷體" w:cs="標楷體" w:hint="eastAsia"/>
                <w:kern w:val="0"/>
              </w:rPr>
              <w:t>菸</w:t>
            </w:r>
            <w:proofErr w:type="gramEnd"/>
            <w:r w:rsidRPr="001B5BD6">
              <w:rPr>
                <w:rFonts w:ascii="標楷體" w:eastAsia="標楷體" w:hAnsi="標楷體" w:cs="標楷體" w:hint="eastAsia"/>
                <w:kern w:val="0"/>
              </w:rPr>
              <w:t>害公約規範對臺灣的影響。</w:t>
            </w:r>
          </w:p>
          <w:p w:rsidR="001B5BD6" w:rsidRPr="001B5BD6" w:rsidRDefault="001B5BD6" w:rsidP="002B5FFC">
            <w:pPr>
              <w:pStyle w:val="a9"/>
              <w:numPr>
                <w:ilvl w:val="0"/>
                <w:numId w:val="20"/>
              </w:numPr>
              <w:ind w:leftChars="0"/>
              <w:jc w:val="both"/>
              <w:rPr>
                <w:rFonts w:ascii="標楷體" w:eastAsia="標楷體" w:hAnsi="標楷體" w:cs="標楷體"/>
                <w:kern w:val="0"/>
              </w:rPr>
            </w:pPr>
            <w:r w:rsidRPr="001B5BD6">
              <w:rPr>
                <w:rFonts w:ascii="標楷體" w:eastAsia="標楷體" w:hAnsi="標楷體" w:cs="標楷體" w:hint="eastAsia"/>
                <w:kern w:val="0"/>
              </w:rPr>
              <w:t>關注臺灣對</w:t>
            </w:r>
            <w:proofErr w:type="gramStart"/>
            <w:r w:rsidRPr="001B5BD6">
              <w:rPr>
                <w:rFonts w:ascii="標楷體" w:eastAsia="標楷體" w:hAnsi="標楷體" w:cs="標楷體" w:hint="eastAsia"/>
                <w:kern w:val="0"/>
              </w:rPr>
              <w:t>菸</w:t>
            </w:r>
            <w:proofErr w:type="gramEnd"/>
            <w:r w:rsidRPr="001B5BD6">
              <w:rPr>
                <w:rFonts w:ascii="標楷體" w:eastAsia="標楷體" w:hAnsi="標楷體" w:cs="標楷體" w:hint="eastAsia"/>
                <w:kern w:val="0"/>
              </w:rPr>
              <w:t>品的法律規範的內容與現況，以及國際</w:t>
            </w:r>
            <w:proofErr w:type="gramStart"/>
            <w:r w:rsidRPr="001B5BD6">
              <w:rPr>
                <w:rFonts w:ascii="標楷體" w:eastAsia="標楷體" w:hAnsi="標楷體" w:cs="標楷體" w:hint="eastAsia"/>
                <w:kern w:val="0"/>
              </w:rPr>
              <w:t>菸</w:t>
            </w:r>
            <w:proofErr w:type="gramEnd"/>
            <w:r w:rsidRPr="001B5BD6">
              <w:rPr>
                <w:rFonts w:ascii="標楷體" w:eastAsia="標楷體" w:hAnsi="標楷體" w:cs="標楷體" w:hint="eastAsia"/>
                <w:kern w:val="0"/>
              </w:rPr>
              <w:t>害公約規範對臺灣的影響。</w:t>
            </w:r>
          </w:p>
        </w:tc>
      </w:tr>
      <w:tr w:rsidR="001B5BD6" w:rsidRPr="00BE37E1" w:rsidTr="00B057F2">
        <w:trPr>
          <w:trHeight w:val="720"/>
          <w:jc w:val="center"/>
        </w:trPr>
        <w:tc>
          <w:tcPr>
            <w:tcW w:w="562" w:type="dxa"/>
            <w:vMerge/>
            <w:tcMar>
              <w:left w:w="28" w:type="dxa"/>
              <w:right w:w="28" w:type="dxa"/>
            </w:tcMar>
            <w:vAlign w:val="center"/>
          </w:tcPr>
          <w:p w:rsidR="001B5BD6" w:rsidRPr="00BE37E1" w:rsidRDefault="001B5BD6" w:rsidP="00BA68BF">
            <w:pPr>
              <w:snapToGrid w:val="0"/>
              <w:spacing w:line="400" w:lineRule="exact"/>
              <w:rPr>
                <w:rFonts w:ascii="標楷體" w:eastAsia="標楷體" w:hAnsi="標楷體"/>
                <w:szCs w:val="24"/>
                <w:lang w:eastAsia="zh-HK"/>
              </w:rPr>
            </w:pPr>
          </w:p>
        </w:tc>
        <w:tc>
          <w:tcPr>
            <w:tcW w:w="993" w:type="dxa"/>
            <w:vAlign w:val="center"/>
          </w:tcPr>
          <w:p w:rsidR="001B5BD6" w:rsidRPr="00BE37E1" w:rsidRDefault="001B5BD6" w:rsidP="00BA68BF">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3</w:t>
            </w:r>
            <w:proofErr w:type="gramStart"/>
            <w:r w:rsidRPr="00BE37E1">
              <w:rPr>
                <w:rFonts w:ascii="標楷體" w:eastAsia="標楷體" w:hAnsi="標楷體" w:hint="eastAsia"/>
                <w:szCs w:val="24"/>
                <w:lang w:eastAsia="zh-HK"/>
              </w:rPr>
              <w:t>週</w:t>
            </w:r>
            <w:proofErr w:type="gramEnd"/>
          </w:p>
        </w:tc>
        <w:tc>
          <w:tcPr>
            <w:tcW w:w="1275" w:type="dxa"/>
            <w:vAlign w:val="center"/>
          </w:tcPr>
          <w:p w:rsidR="001B5BD6" w:rsidRDefault="001B5BD6" w:rsidP="00970260">
            <w:pPr>
              <w:spacing w:line="400" w:lineRule="exact"/>
              <w:jc w:val="center"/>
              <w:rPr>
                <w:rFonts w:ascii="標楷體" w:eastAsia="標楷體" w:hAnsi="標楷體" w:hint="eastAsia"/>
                <w:szCs w:val="24"/>
              </w:rPr>
            </w:pPr>
            <w:r>
              <w:rPr>
                <w:rFonts w:ascii="標楷體" w:eastAsia="標楷體" w:hAnsi="標楷體" w:hint="eastAsia"/>
                <w:szCs w:val="24"/>
              </w:rPr>
              <w:t>第2單元</w:t>
            </w:r>
          </w:p>
          <w:p w:rsidR="001B5BD6" w:rsidRDefault="001B5BD6" w:rsidP="00970260">
            <w:pPr>
              <w:spacing w:line="400" w:lineRule="exact"/>
              <w:jc w:val="center"/>
              <w:rPr>
                <w:rFonts w:ascii="標楷體" w:eastAsia="標楷體" w:hAnsi="標楷體" w:hint="eastAsia"/>
              </w:rPr>
            </w:pPr>
            <w:r w:rsidRPr="00150518">
              <w:rPr>
                <w:rFonts w:ascii="標楷體" w:eastAsia="標楷體" w:hAnsi="標楷體" w:hint="eastAsia"/>
              </w:rPr>
              <w:t>第2章</w:t>
            </w:r>
          </w:p>
          <w:p w:rsidR="001B5BD6" w:rsidRPr="00BE37E1" w:rsidRDefault="001B5BD6" w:rsidP="00970260">
            <w:pPr>
              <w:spacing w:line="400" w:lineRule="exact"/>
              <w:jc w:val="center"/>
              <w:rPr>
                <w:rFonts w:ascii="標楷體" w:eastAsia="標楷體" w:hAnsi="標楷體"/>
                <w:szCs w:val="24"/>
              </w:rPr>
            </w:pPr>
            <w:proofErr w:type="gramStart"/>
            <w:r w:rsidRPr="00150518">
              <w:rPr>
                <w:rFonts w:ascii="標楷體" w:eastAsia="標楷體" w:hAnsi="標楷體" w:hint="eastAsia"/>
              </w:rPr>
              <w:t>克癮制勝</w:t>
            </w:r>
            <w:proofErr w:type="gramEnd"/>
          </w:p>
        </w:tc>
        <w:tc>
          <w:tcPr>
            <w:tcW w:w="6096" w:type="dxa"/>
            <w:vAlign w:val="center"/>
          </w:tcPr>
          <w:p w:rsidR="001B5BD6" w:rsidRPr="001B5BD6" w:rsidRDefault="001B5BD6" w:rsidP="002B5FFC">
            <w:pPr>
              <w:pStyle w:val="a9"/>
              <w:numPr>
                <w:ilvl w:val="0"/>
                <w:numId w:val="21"/>
              </w:numPr>
              <w:ind w:leftChars="0"/>
              <w:jc w:val="both"/>
              <w:rPr>
                <w:rFonts w:ascii="標楷體" w:eastAsia="標楷體" w:hAnsi="標楷體" w:cs="標楷體" w:hint="eastAsia"/>
                <w:kern w:val="0"/>
              </w:rPr>
            </w:pPr>
            <w:r w:rsidRPr="001B5BD6">
              <w:rPr>
                <w:rFonts w:ascii="標楷體" w:eastAsia="標楷體" w:hAnsi="標楷體" w:cs="標楷體" w:hint="eastAsia"/>
                <w:kern w:val="0"/>
              </w:rPr>
              <w:t>了解飲酒與嚼食檳榔成癮的過程，以及對人體心理、生理及社會各健康層面造成的衝擊與風險。</w:t>
            </w:r>
          </w:p>
          <w:p w:rsidR="001B5BD6" w:rsidRPr="001B5BD6" w:rsidRDefault="001B5BD6" w:rsidP="002B5FFC">
            <w:pPr>
              <w:pStyle w:val="a9"/>
              <w:numPr>
                <w:ilvl w:val="0"/>
                <w:numId w:val="21"/>
              </w:numPr>
              <w:ind w:leftChars="0"/>
              <w:jc w:val="both"/>
              <w:rPr>
                <w:rFonts w:ascii="標楷體" w:eastAsia="標楷體" w:hAnsi="標楷體" w:cs="標楷體"/>
                <w:kern w:val="0"/>
              </w:rPr>
            </w:pPr>
            <w:r w:rsidRPr="001B5BD6">
              <w:rPr>
                <w:rFonts w:ascii="標楷體" w:eastAsia="標楷體" w:hAnsi="標楷體" w:cs="標楷體" w:hint="eastAsia"/>
                <w:kern w:val="0"/>
              </w:rPr>
              <w:t>面對各項邀約飲酒與嚼食檳榔訊息時，能堅持拒絕態度並做出有利健康的決定。</w:t>
            </w:r>
          </w:p>
        </w:tc>
      </w:tr>
      <w:tr w:rsidR="001B5BD6" w:rsidRPr="00BE37E1" w:rsidTr="00B057F2">
        <w:trPr>
          <w:trHeight w:val="720"/>
          <w:jc w:val="center"/>
        </w:trPr>
        <w:tc>
          <w:tcPr>
            <w:tcW w:w="562" w:type="dxa"/>
            <w:vMerge/>
            <w:tcMar>
              <w:left w:w="28" w:type="dxa"/>
              <w:right w:w="28" w:type="dxa"/>
            </w:tcMar>
            <w:vAlign w:val="center"/>
          </w:tcPr>
          <w:p w:rsidR="001B5BD6" w:rsidRPr="00BE37E1" w:rsidRDefault="001B5BD6" w:rsidP="00BA68BF">
            <w:pPr>
              <w:snapToGrid w:val="0"/>
              <w:spacing w:line="400" w:lineRule="exact"/>
              <w:rPr>
                <w:rFonts w:ascii="標楷體" w:eastAsia="標楷體" w:hAnsi="標楷體"/>
                <w:szCs w:val="24"/>
                <w:lang w:eastAsia="zh-HK"/>
              </w:rPr>
            </w:pPr>
          </w:p>
        </w:tc>
        <w:tc>
          <w:tcPr>
            <w:tcW w:w="993" w:type="dxa"/>
            <w:vAlign w:val="center"/>
          </w:tcPr>
          <w:p w:rsidR="001B5BD6" w:rsidRPr="00BE37E1" w:rsidRDefault="001B5BD6" w:rsidP="00BA68BF">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4</w:t>
            </w:r>
            <w:proofErr w:type="gramStart"/>
            <w:r w:rsidRPr="00BE37E1">
              <w:rPr>
                <w:rFonts w:ascii="標楷體" w:eastAsia="標楷體" w:hAnsi="標楷體" w:hint="eastAsia"/>
                <w:szCs w:val="24"/>
                <w:lang w:eastAsia="zh-HK"/>
              </w:rPr>
              <w:t>週</w:t>
            </w:r>
            <w:proofErr w:type="gramEnd"/>
          </w:p>
        </w:tc>
        <w:tc>
          <w:tcPr>
            <w:tcW w:w="1275" w:type="dxa"/>
            <w:vAlign w:val="center"/>
          </w:tcPr>
          <w:p w:rsidR="001B5BD6" w:rsidRDefault="001B5BD6" w:rsidP="00970260">
            <w:pPr>
              <w:spacing w:line="400" w:lineRule="exact"/>
              <w:jc w:val="center"/>
              <w:rPr>
                <w:rFonts w:ascii="標楷體" w:eastAsia="標楷體" w:hAnsi="標楷體" w:hint="eastAsia"/>
                <w:szCs w:val="24"/>
              </w:rPr>
            </w:pPr>
            <w:r>
              <w:rPr>
                <w:rFonts w:ascii="標楷體" w:eastAsia="標楷體" w:hAnsi="標楷體" w:hint="eastAsia"/>
                <w:szCs w:val="24"/>
              </w:rPr>
              <w:t>第2單元</w:t>
            </w:r>
          </w:p>
          <w:p w:rsidR="001B5BD6" w:rsidRDefault="001B5BD6" w:rsidP="00970260">
            <w:pPr>
              <w:spacing w:line="400" w:lineRule="exact"/>
              <w:jc w:val="center"/>
              <w:rPr>
                <w:rFonts w:ascii="標楷體" w:eastAsia="標楷體" w:hAnsi="標楷體" w:hint="eastAsia"/>
              </w:rPr>
            </w:pPr>
            <w:r w:rsidRPr="00150518">
              <w:rPr>
                <w:rFonts w:ascii="標楷體" w:eastAsia="標楷體" w:hAnsi="標楷體" w:hint="eastAsia"/>
              </w:rPr>
              <w:t>第2章</w:t>
            </w:r>
          </w:p>
          <w:p w:rsidR="001B5BD6" w:rsidRPr="00BE37E1" w:rsidRDefault="001B5BD6" w:rsidP="00970260">
            <w:pPr>
              <w:spacing w:line="400" w:lineRule="exact"/>
              <w:jc w:val="center"/>
              <w:rPr>
                <w:rFonts w:ascii="標楷體" w:eastAsia="標楷體" w:hAnsi="標楷體"/>
                <w:szCs w:val="24"/>
              </w:rPr>
            </w:pPr>
            <w:proofErr w:type="gramStart"/>
            <w:r w:rsidRPr="00150518">
              <w:rPr>
                <w:rFonts w:ascii="標楷體" w:eastAsia="標楷體" w:hAnsi="標楷體" w:hint="eastAsia"/>
              </w:rPr>
              <w:t>克癮制勝</w:t>
            </w:r>
            <w:proofErr w:type="gramEnd"/>
          </w:p>
        </w:tc>
        <w:tc>
          <w:tcPr>
            <w:tcW w:w="6096" w:type="dxa"/>
            <w:vAlign w:val="center"/>
          </w:tcPr>
          <w:p w:rsidR="001B5BD6" w:rsidRPr="001B5BD6" w:rsidRDefault="001B5BD6" w:rsidP="002B5FFC">
            <w:pPr>
              <w:pStyle w:val="a9"/>
              <w:numPr>
                <w:ilvl w:val="0"/>
                <w:numId w:val="22"/>
              </w:numPr>
              <w:ind w:leftChars="0"/>
              <w:jc w:val="both"/>
              <w:rPr>
                <w:rFonts w:ascii="標楷體" w:eastAsia="標楷體" w:hAnsi="標楷體" w:cs="標楷體" w:hint="eastAsia"/>
                <w:kern w:val="0"/>
              </w:rPr>
            </w:pPr>
            <w:r w:rsidRPr="001B5BD6">
              <w:rPr>
                <w:rFonts w:ascii="標楷體" w:eastAsia="標楷體" w:hAnsi="標楷體" w:cs="標楷體" w:hint="eastAsia"/>
                <w:kern w:val="0"/>
              </w:rPr>
              <w:t>利用情境演練生活技能，能公開表達個人拒絕飲酒、酒後駕車與嚼食檳榔態度與立場。</w:t>
            </w:r>
          </w:p>
          <w:p w:rsidR="00903CAD" w:rsidRDefault="001B5BD6" w:rsidP="002B5FFC">
            <w:pPr>
              <w:pStyle w:val="a9"/>
              <w:numPr>
                <w:ilvl w:val="0"/>
                <w:numId w:val="22"/>
              </w:numPr>
              <w:ind w:leftChars="0"/>
              <w:jc w:val="both"/>
              <w:rPr>
                <w:rFonts w:ascii="標楷體" w:eastAsia="標楷體" w:hAnsi="標楷體" w:cs="標楷體" w:hint="eastAsia"/>
                <w:kern w:val="0"/>
              </w:rPr>
            </w:pPr>
            <w:r w:rsidRPr="001B5BD6">
              <w:rPr>
                <w:rFonts w:ascii="標楷體" w:eastAsia="標楷體" w:hAnsi="標楷體" w:cs="標楷體" w:hint="eastAsia"/>
                <w:kern w:val="0"/>
              </w:rPr>
              <w:t>關注飲酒、酒後駕車與嚼食檳榔在國內外法律規範的內容與現況。</w:t>
            </w:r>
          </w:p>
          <w:p w:rsidR="001B5BD6" w:rsidRPr="00903CAD" w:rsidRDefault="001B5BD6" w:rsidP="002B5FFC">
            <w:pPr>
              <w:pStyle w:val="a9"/>
              <w:numPr>
                <w:ilvl w:val="0"/>
                <w:numId w:val="22"/>
              </w:numPr>
              <w:ind w:leftChars="0"/>
              <w:jc w:val="both"/>
              <w:rPr>
                <w:rFonts w:ascii="標楷體" w:eastAsia="標楷體" w:hAnsi="標楷體" w:cs="標楷體"/>
                <w:kern w:val="0"/>
              </w:rPr>
            </w:pPr>
            <w:r w:rsidRPr="00903CAD">
              <w:rPr>
                <w:rFonts w:ascii="標楷體" w:eastAsia="標楷體" w:hAnsi="標楷體" w:cs="標楷體" w:hint="eastAsia"/>
                <w:kern w:val="0"/>
              </w:rPr>
              <w:t>了解酒與檳榔所造成的社會、環境與健康問題，展現幫助親友遠離酒與檳榔的正向態度。</w:t>
            </w:r>
          </w:p>
        </w:tc>
      </w:tr>
      <w:tr w:rsidR="00903CAD" w:rsidRPr="00BE37E1" w:rsidTr="00B057F2">
        <w:trPr>
          <w:trHeight w:val="720"/>
          <w:jc w:val="center"/>
        </w:trPr>
        <w:tc>
          <w:tcPr>
            <w:tcW w:w="562" w:type="dxa"/>
            <w:vMerge/>
            <w:tcMar>
              <w:left w:w="28" w:type="dxa"/>
              <w:right w:w="28" w:type="dxa"/>
            </w:tcMar>
            <w:vAlign w:val="center"/>
          </w:tcPr>
          <w:p w:rsidR="00903CAD" w:rsidRPr="00BE37E1" w:rsidRDefault="00903CAD" w:rsidP="00BA68BF">
            <w:pPr>
              <w:snapToGrid w:val="0"/>
              <w:spacing w:line="400" w:lineRule="exact"/>
              <w:rPr>
                <w:rFonts w:ascii="標楷體" w:eastAsia="標楷體" w:hAnsi="標楷體"/>
                <w:szCs w:val="24"/>
                <w:lang w:eastAsia="zh-HK"/>
              </w:rPr>
            </w:pPr>
          </w:p>
        </w:tc>
        <w:tc>
          <w:tcPr>
            <w:tcW w:w="993" w:type="dxa"/>
            <w:vAlign w:val="center"/>
          </w:tcPr>
          <w:p w:rsidR="00903CAD" w:rsidRPr="00BE37E1" w:rsidRDefault="00903CAD" w:rsidP="00BA68BF">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5</w:t>
            </w:r>
            <w:proofErr w:type="gramStart"/>
            <w:r w:rsidRPr="00BE37E1">
              <w:rPr>
                <w:rFonts w:ascii="標楷體" w:eastAsia="標楷體" w:hAnsi="標楷體" w:hint="eastAsia"/>
                <w:szCs w:val="24"/>
                <w:lang w:eastAsia="zh-HK"/>
              </w:rPr>
              <w:t>週</w:t>
            </w:r>
            <w:proofErr w:type="gramEnd"/>
          </w:p>
        </w:tc>
        <w:tc>
          <w:tcPr>
            <w:tcW w:w="1275" w:type="dxa"/>
            <w:vAlign w:val="center"/>
          </w:tcPr>
          <w:p w:rsidR="00903CAD" w:rsidRDefault="00903CAD" w:rsidP="00970260">
            <w:pPr>
              <w:spacing w:line="400" w:lineRule="exact"/>
              <w:jc w:val="center"/>
              <w:rPr>
                <w:rFonts w:ascii="標楷體" w:eastAsia="標楷體" w:hAnsi="標楷體" w:hint="eastAsia"/>
                <w:szCs w:val="24"/>
              </w:rPr>
            </w:pPr>
            <w:r>
              <w:rPr>
                <w:rFonts w:ascii="標楷體" w:eastAsia="標楷體" w:hAnsi="標楷體" w:hint="eastAsia"/>
                <w:szCs w:val="24"/>
              </w:rPr>
              <w:t>第2單元</w:t>
            </w:r>
          </w:p>
          <w:p w:rsidR="00903CAD" w:rsidRDefault="00903CAD" w:rsidP="00970260">
            <w:pPr>
              <w:spacing w:line="400" w:lineRule="exact"/>
              <w:jc w:val="center"/>
              <w:rPr>
                <w:rFonts w:ascii="標楷體" w:eastAsia="標楷體" w:hAnsi="標楷體" w:hint="eastAsia"/>
              </w:rPr>
            </w:pPr>
            <w:r w:rsidRPr="00150518">
              <w:rPr>
                <w:rFonts w:ascii="標楷體" w:eastAsia="標楷體" w:hAnsi="標楷體" w:hint="eastAsia"/>
              </w:rPr>
              <w:t>第2章</w:t>
            </w:r>
          </w:p>
          <w:p w:rsidR="00903CAD" w:rsidRPr="00BE37E1" w:rsidRDefault="00903CAD" w:rsidP="00970260">
            <w:pPr>
              <w:spacing w:line="400" w:lineRule="exact"/>
              <w:jc w:val="center"/>
              <w:rPr>
                <w:rFonts w:ascii="標楷體" w:eastAsia="標楷體" w:hAnsi="標楷體"/>
                <w:szCs w:val="24"/>
              </w:rPr>
            </w:pPr>
            <w:proofErr w:type="gramStart"/>
            <w:r w:rsidRPr="00150518">
              <w:rPr>
                <w:rFonts w:ascii="標楷體" w:eastAsia="標楷體" w:hAnsi="標楷體" w:hint="eastAsia"/>
              </w:rPr>
              <w:t>克癮制勝</w:t>
            </w:r>
            <w:proofErr w:type="gramEnd"/>
          </w:p>
        </w:tc>
        <w:tc>
          <w:tcPr>
            <w:tcW w:w="6096" w:type="dxa"/>
            <w:vAlign w:val="center"/>
          </w:tcPr>
          <w:p w:rsidR="00903CAD" w:rsidRPr="00903CAD" w:rsidRDefault="00903CAD" w:rsidP="002B5FFC">
            <w:pPr>
              <w:numPr>
                <w:ilvl w:val="6"/>
                <w:numId w:val="23"/>
              </w:numPr>
              <w:jc w:val="both"/>
              <w:rPr>
                <w:rFonts w:ascii="標楷體" w:eastAsia="標楷體" w:hAnsi="標楷體" w:cs="標楷體"/>
                <w:kern w:val="0"/>
              </w:rPr>
            </w:pPr>
            <w:r w:rsidRPr="00903CAD">
              <w:rPr>
                <w:rFonts w:ascii="標楷體" w:eastAsia="標楷體" w:hAnsi="標楷體" w:cs="標楷體"/>
                <w:kern w:val="0"/>
              </w:rPr>
              <w:t>瞭解藥物濫用的定義。</w:t>
            </w:r>
          </w:p>
          <w:p w:rsidR="00903CAD" w:rsidRDefault="00903CAD" w:rsidP="002B5FFC">
            <w:pPr>
              <w:numPr>
                <w:ilvl w:val="6"/>
                <w:numId w:val="23"/>
              </w:numPr>
              <w:jc w:val="both"/>
              <w:rPr>
                <w:rFonts w:ascii="標楷體" w:eastAsia="標楷體" w:hAnsi="標楷體" w:cs="標楷體" w:hint="eastAsia"/>
                <w:kern w:val="0"/>
              </w:rPr>
            </w:pPr>
            <w:r w:rsidRPr="00903CAD">
              <w:rPr>
                <w:rFonts w:ascii="標楷體" w:eastAsia="標楷體" w:hAnsi="標楷體" w:cs="標楷體"/>
                <w:kern w:val="0"/>
              </w:rPr>
              <w:t>認識毒品的種類及所引發的法律議題。</w:t>
            </w:r>
          </w:p>
          <w:p w:rsidR="00903CAD" w:rsidRDefault="00903CAD" w:rsidP="002B5FFC">
            <w:pPr>
              <w:numPr>
                <w:ilvl w:val="6"/>
                <w:numId w:val="23"/>
              </w:numPr>
              <w:jc w:val="both"/>
              <w:rPr>
                <w:rFonts w:ascii="標楷體" w:eastAsia="標楷體" w:hAnsi="標楷體" w:cs="標楷體" w:hint="eastAsia"/>
                <w:kern w:val="0"/>
              </w:rPr>
            </w:pPr>
            <w:r w:rsidRPr="00903CAD">
              <w:rPr>
                <w:rFonts w:ascii="標楷體" w:eastAsia="標楷體" w:hAnsi="標楷體" w:cs="標楷體"/>
                <w:kern w:val="0"/>
              </w:rPr>
              <w:t>瞭解毒品對生理、心理、社會的影響。</w:t>
            </w:r>
          </w:p>
          <w:p w:rsidR="00903CAD" w:rsidRDefault="00903CAD" w:rsidP="002B5FFC">
            <w:pPr>
              <w:numPr>
                <w:ilvl w:val="6"/>
                <w:numId w:val="23"/>
              </w:numPr>
              <w:jc w:val="both"/>
              <w:rPr>
                <w:rFonts w:ascii="標楷體" w:eastAsia="標楷體" w:hAnsi="標楷體" w:cs="標楷體" w:hint="eastAsia"/>
                <w:kern w:val="0"/>
              </w:rPr>
            </w:pPr>
            <w:r w:rsidRPr="00903CAD">
              <w:rPr>
                <w:rFonts w:ascii="標楷體" w:eastAsia="標楷體" w:hAnsi="標楷體" w:cs="標楷體"/>
                <w:kern w:val="0"/>
              </w:rPr>
              <w:t>瞭解成癮物質濫用的嚴重性。</w:t>
            </w:r>
          </w:p>
          <w:p w:rsidR="00903CAD" w:rsidRPr="00903CAD" w:rsidRDefault="00903CAD" w:rsidP="002B5FFC">
            <w:pPr>
              <w:numPr>
                <w:ilvl w:val="6"/>
                <w:numId w:val="23"/>
              </w:numPr>
              <w:jc w:val="both"/>
              <w:rPr>
                <w:rFonts w:ascii="標楷體" w:eastAsia="標楷體" w:hAnsi="標楷體" w:cs="標楷體"/>
                <w:kern w:val="0"/>
              </w:rPr>
            </w:pPr>
            <w:r w:rsidRPr="00903CAD">
              <w:rPr>
                <w:rFonts w:ascii="標楷體" w:eastAsia="標楷體" w:hAnsi="標楷體" w:cs="標楷體"/>
                <w:kern w:val="0"/>
              </w:rPr>
              <w:t>培養拒絕使用成癮物質的正向態度。</w:t>
            </w:r>
          </w:p>
        </w:tc>
      </w:tr>
      <w:tr w:rsidR="008B3463" w:rsidRPr="00BE37E1" w:rsidTr="00B057F2">
        <w:trPr>
          <w:trHeight w:val="720"/>
          <w:jc w:val="center"/>
        </w:trPr>
        <w:tc>
          <w:tcPr>
            <w:tcW w:w="562" w:type="dxa"/>
            <w:vMerge/>
            <w:tcMar>
              <w:left w:w="28" w:type="dxa"/>
              <w:right w:w="28" w:type="dxa"/>
            </w:tcMar>
            <w:vAlign w:val="center"/>
          </w:tcPr>
          <w:p w:rsidR="008B3463" w:rsidRPr="00BE37E1" w:rsidRDefault="008B3463" w:rsidP="00BA68BF">
            <w:pPr>
              <w:snapToGrid w:val="0"/>
              <w:spacing w:line="400" w:lineRule="exact"/>
              <w:rPr>
                <w:rFonts w:ascii="標楷體" w:eastAsia="標楷體" w:hAnsi="標楷體"/>
                <w:szCs w:val="24"/>
                <w:lang w:eastAsia="zh-HK"/>
              </w:rPr>
            </w:pPr>
          </w:p>
        </w:tc>
        <w:tc>
          <w:tcPr>
            <w:tcW w:w="993" w:type="dxa"/>
            <w:vAlign w:val="center"/>
          </w:tcPr>
          <w:p w:rsidR="008B3463" w:rsidRPr="00BE37E1" w:rsidRDefault="008B3463" w:rsidP="00BA68BF">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6</w:t>
            </w:r>
            <w:proofErr w:type="gramStart"/>
            <w:r w:rsidRPr="00BE37E1">
              <w:rPr>
                <w:rFonts w:ascii="標楷體" w:eastAsia="標楷體" w:hAnsi="標楷體" w:hint="eastAsia"/>
                <w:szCs w:val="24"/>
                <w:lang w:eastAsia="zh-HK"/>
              </w:rPr>
              <w:t>週</w:t>
            </w:r>
            <w:proofErr w:type="gramEnd"/>
          </w:p>
        </w:tc>
        <w:tc>
          <w:tcPr>
            <w:tcW w:w="1275" w:type="dxa"/>
            <w:vAlign w:val="center"/>
          </w:tcPr>
          <w:p w:rsidR="008B3463" w:rsidRPr="00BE37E1" w:rsidRDefault="008B3463" w:rsidP="00970260">
            <w:pPr>
              <w:spacing w:line="400" w:lineRule="exact"/>
              <w:jc w:val="center"/>
              <w:rPr>
                <w:rFonts w:ascii="標楷體" w:eastAsia="標楷體" w:hAnsi="標楷體"/>
                <w:bCs/>
                <w:color w:val="FF0000"/>
                <w:szCs w:val="24"/>
              </w:rPr>
            </w:pPr>
            <w:r>
              <w:rPr>
                <w:rFonts w:ascii="標楷體" w:eastAsia="標楷體" w:hAnsi="標楷體" w:hint="eastAsia"/>
                <w:bCs/>
                <w:color w:val="FF0000"/>
                <w:szCs w:val="24"/>
              </w:rPr>
              <w:t>期中評量</w:t>
            </w:r>
          </w:p>
        </w:tc>
        <w:tc>
          <w:tcPr>
            <w:tcW w:w="6096" w:type="dxa"/>
            <w:vAlign w:val="center"/>
          </w:tcPr>
          <w:p w:rsidR="008B3463" w:rsidRPr="00087C7A" w:rsidRDefault="008B3463" w:rsidP="00B057F2">
            <w:pPr>
              <w:autoSpaceDE w:val="0"/>
              <w:autoSpaceDN w:val="0"/>
              <w:adjustRightInd w:val="0"/>
              <w:jc w:val="both"/>
              <w:rPr>
                <w:rFonts w:ascii="標楷體" w:eastAsia="標楷體" w:hAnsi="標楷體" w:cs="標楷體"/>
                <w:color w:val="000000"/>
                <w:kern w:val="0"/>
              </w:rPr>
            </w:pPr>
            <w:r>
              <w:rPr>
                <w:rFonts w:ascii="標楷體" w:eastAsia="標楷體" w:hAnsi="標楷體" w:cs="標楷體" w:hint="eastAsia"/>
                <w:color w:val="000000"/>
                <w:kern w:val="0"/>
              </w:rPr>
              <w:t>期中評量</w:t>
            </w:r>
          </w:p>
        </w:tc>
      </w:tr>
      <w:tr w:rsidR="00B12BD0" w:rsidRPr="00BE37E1" w:rsidTr="00B057F2">
        <w:trPr>
          <w:trHeight w:val="720"/>
          <w:jc w:val="center"/>
        </w:trPr>
        <w:tc>
          <w:tcPr>
            <w:tcW w:w="562" w:type="dxa"/>
            <w:vMerge/>
            <w:tcMar>
              <w:left w:w="28" w:type="dxa"/>
              <w:right w:w="28" w:type="dxa"/>
            </w:tcMar>
            <w:vAlign w:val="center"/>
          </w:tcPr>
          <w:p w:rsidR="00B12BD0" w:rsidRPr="00BE37E1" w:rsidRDefault="00B12BD0" w:rsidP="00BA68BF">
            <w:pPr>
              <w:snapToGrid w:val="0"/>
              <w:spacing w:line="400" w:lineRule="exact"/>
              <w:rPr>
                <w:rFonts w:ascii="標楷體" w:eastAsia="標楷體" w:hAnsi="標楷體"/>
                <w:szCs w:val="24"/>
                <w:lang w:eastAsia="zh-HK"/>
              </w:rPr>
            </w:pPr>
          </w:p>
        </w:tc>
        <w:tc>
          <w:tcPr>
            <w:tcW w:w="993" w:type="dxa"/>
            <w:vAlign w:val="center"/>
          </w:tcPr>
          <w:p w:rsidR="00B12BD0" w:rsidRPr="00BE37E1" w:rsidRDefault="00B12BD0" w:rsidP="00BA68BF">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7</w:t>
            </w:r>
            <w:proofErr w:type="gramStart"/>
            <w:r w:rsidRPr="00BE37E1">
              <w:rPr>
                <w:rFonts w:ascii="標楷體" w:eastAsia="標楷體" w:hAnsi="標楷體" w:hint="eastAsia"/>
                <w:szCs w:val="24"/>
                <w:lang w:eastAsia="zh-HK"/>
              </w:rPr>
              <w:t>週</w:t>
            </w:r>
            <w:proofErr w:type="gramEnd"/>
          </w:p>
        </w:tc>
        <w:tc>
          <w:tcPr>
            <w:tcW w:w="1275" w:type="dxa"/>
            <w:vAlign w:val="center"/>
          </w:tcPr>
          <w:p w:rsidR="00B12BD0" w:rsidRDefault="00B12BD0" w:rsidP="00B12BD0">
            <w:pPr>
              <w:spacing w:line="400" w:lineRule="exact"/>
              <w:jc w:val="center"/>
              <w:rPr>
                <w:rFonts w:ascii="標楷體" w:eastAsia="標楷體" w:hAnsi="標楷體" w:hint="eastAsia"/>
                <w:szCs w:val="24"/>
              </w:rPr>
            </w:pPr>
            <w:r>
              <w:rPr>
                <w:rFonts w:ascii="標楷體" w:eastAsia="標楷體" w:hAnsi="標楷體" w:hint="eastAsia"/>
                <w:szCs w:val="24"/>
              </w:rPr>
              <w:t>第1單元</w:t>
            </w:r>
          </w:p>
          <w:p w:rsidR="00B12BD0" w:rsidRDefault="00B12BD0" w:rsidP="00B12BD0">
            <w:pPr>
              <w:spacing w:line="400" w:lineRule="exact"/>
              <w:jc w:val="center"/>
              <w:rPr>
                <w:rFonts w:ascii="標楷體" w:eastAsia="標楷體" w:hAnsi="標楷體" w:hint="eastAsia"/>
              </w:rPr>
            </w:pPr>
            <w:r w:rsidRPr="00150518">
              <w:rPr>
                <w:rFonts w:ascii="標楷體" w:eastAsia="標楷體" w:hAnsi="標楷體" w:hint="eastAsia"/>
              </w:rPr>
              <w:t>第1章</w:t>
            </w:r>
          </w:p>
          <w:p w:rsidR="00B12BD0" w:rsidRPr="00BE37E1" w:rsidRDefault="00B12BD0" w:rsidP="00B12BD0">
            <w:pPr>
              <w:spacing w:line="400" w:lineRule="exact"/>
              <w:jc w:val="center"/>
              <w:rPr>
                <w:rFonts w:ascii="標楷體" w:eastAsia="標楷體" w:hAnsi="標楷體"/>
                <w:szCs w:val="24"/>
              </w:rPr>
            </w:pPr>
            <w:r w:rsidRPr="00150518">
              <w:rPr>
                <w:rFonts w:ascii="標楷體" w:eastAsia="標楷體" w:hAnsi="標楷體" w:hint="eastAsia"/>
              </w:rPr>
              <w:t>傳染病的世界</w:t>
            </w:r>
          </w:p>
        </w:tc>
        <w:tc>
          <w:tcPr>
            <w:tcW w:w="6096" w:type="dxa"/>
            <w:vAlign w:val="center"/>
          </w:tcPr>
          <w:p w:rsidR="00B12BD0" w:rsidRDefault="00B12BD0" w:rsidP="002B5FFC">
            <w:pPr>
              <w:pStyle w:val="a9"/>
              <w:numPr>
                <w:ilvl w:val="0"/>
                <w:numId w:val="24"/>
              </w:numPr>
              <w:ind w:leftChars="0"/>
              <w:jc w:val="both"/>
              <w:rPr>
                <w:rFonts w:ascii="標楷體" w:eastAsia="標楷體" w:hAnsi="標楷體" w:hint="eastAsia"/>
              </w:rPr>
            </w:pPr>
            <w:r w:rsidRPr="00B12BD0">
              <w:rPr>
                <w:rFonts w:ascii="標楷體" w:eastAsia="標楷體" w:hAnsi="標楷體" w:hint="eastAsia"/>
              </w:rPr>
              <w:t>能認識傳染病發生的三要素</w:t>
            </w:r>
            <w:r>
              <w:rPr>
                <w:rFonts w:ascii="標楷體" w:eastAsia="標楷體" w:hAnsi="標楷體" w:hint="eastAsia"/>
              </w:rPr>
              <w:t>。</w:t>
            </w:r>
          </w:p>
          <w:p w:rsidR="00B12BD0" w:rsidRDefault="00B12BD0" w:rsidP="002B5FFC">
            <w:pPr>
              <w:pStyle w:val="a9"/>
              <w:numPr>
                <w:ilvl w:val="0"/>
                <w:numId w:val="24"/>
              </w:numPr>
              <w:ind w:leftChars="0"/>
              <w:jc w:val="both"/>
              <w:rPr>
                <w:rFonts w:ascii="標楷體" w:eastAsia="標楷體" w:hAnsi="標楷體" w:hint="eastAsia"/>
              </w:rPr>
            </w:pPr>
            <w:r w:rsidRPr="00B12BD0">
              <w:rPr>
                <w:rFonts w:ascii="標楷體" w:eastAsia="標楷體" w:hAnsi="標楷體" w:hint="eastAsia"/>
              </w:rPr>
              <w:t>了解</w:t>
            </w:r>
            <w:r>
              <w:rPr>
                <w:rFonts w:ascii="標楷體" w:eastAsia="標楷體" w:hAnsi="標楷體" w:hint="eastAsia"/>
              </w:rPr>
              <w:t>臺灣</w:t>
            </w:r>
            <w:r w:rsidRPr="00B12BD0">
              <w:rPr>
                <w:rFonts w:ascii="標楷體" w:eastAsia="標楷體" w:hAnsi="標楷體" w:hint="eastAsia"/>
              </w:rPr>
              <w:t>及國際間常見傳染病現況與防治策略</w:t>
            </w:r>
            <w:r>
              <w:rPr>
                <w:rFonts w:ascii="標楷體" w:eastAsia="標楷體" w:hAnsi="標楷體" w:hint="eastAsia"/>
              </w:rPr>
              <w:t>。</w:t>
            </w:r>
          </w:p>
          <w:p w:rsidR="00B12BD0" w:rsidRDefault="00B12BD0" w:rsidP="002B5FFC">
            <w:pPr>
              <w:pStyle w:val="a9"/>
              <w:numPr>
                <w:ilvl w:val="0"/>
                <w:numId w:val="24"/>
              </w:numPr>
              <w:ind w:leftChars="0"/>
              <w:jc w:val="both"/>
              <w:rPr>
                <w:rFonts w:ascii="標楷體" w:eastAsia="標楷體" w:hAnsi="標楷體" w:hint="eastAsia"/>
              </w:rPr>
            </w:pPr>
            <w:r w:rsidRPr="00B12BD0">
              <w:rPr>
                <w:rFonts w:ascii="標楷體" w:eastAsia="標楷體" w:hAnsi="標楷體" w:hint="eastAsia"/>
              </w:rPr>
              <w:t>分析傳染病對個人健康與社會發展的影響</w:t>
            </w:r>
            <w:r>
              <w:rPr>
                <w:rFonts w:ascii="標楷體" w:eastAsia="標楷體" w:hAnsi="標楷體" w:hint="eastAsia"/>
              </w:rPr>
              <w:t>。</w:t>
            </w:r>
          </w:p>
          <w:p w:rsidR="00B12BD0" w:rsidRPr="00B12BD0" w:rsidRDefault="00B12BD0" w:rsidP="002B5FFC">
            <w:pPr>
              <w:pStyle w:val="a9"/>
              <w:numPr>
                <w:ilvl w:val="0"/>
                <w:numId w:val="24"/>
              </w:numPr>
              <w:ind w:leftChars="0"/>
              <w:jc w:val="both"/>
              <w:rPr>
                <w:rFonts w:ascii="標楷體" w:eastAsia="標楷體" w:hAnsi="標楷體"/>
              </w:rPr>
            </w:pPr>
            <w:r w:rsidRPr="00B12BD0">
              <w:rPr>
                <w:rFonts w:ascii="標楷體" w:eastAsia="標楷體" w:hAnsi="標楷體" w:hint="eastAsia"/>
              </w:rPr>
              <w:t>在生活中實踐預防傳染病的健康技能與能力。</w:t>
            </w:r>
          </w:p>
        </w:tc>
      </w:tr>
      <w:tr w:rsidR="00B12BD0" w:rsidRPr="00BE37E1" w:rsidTr="00B057F2">
        <w:trPr>
          <w:trHeight w:val="720"/>
          <w:jc w:val="center"/>
        </w:trPr>
        <w:tc>
          <w:tcPr>
            <w:tcW w:w="562" w:type="dxa"/>
            <w:vMerge/>
            <w:tcMar>
              <w:left w:w="28" w:type="dxa"/>
              <w:right w:w="28" w:type="dxa"/>
            </w:tcMar>
            <w:vAlign w:val="center"/>
          </w:tcPr>
          <w:p w:rsidR="00B12BD0" w:rsidRPr="00BE37E1" w:rsidRDefault="00B12BD0" w:rsidP="00BA68BF">
            <w:pPr>
              <w:snapToGrid w:val="0"/>
              <w:spacing w:line="400" w:lineRule="exact"/>
              <w:rPr>
                <w:rFonts w:ascii="標楷體" w:eastAsia="標楷體" w:hAnsi="標楷體"/>
                <w:szCs w:val="24"/>
                <w:lang w:eastAsia="zh-HK"/>
              </w:rPr>
            </w:pPr>
          </w:p>
        </w:tc>
        <w:tc>
          <w:tcPr>
            <w:tcW w:w="993" w:type="dxa"/>
            <w:vAlign w:val="center"/>
          </w:tcPr>
          <w:p w:rsidR="00B12BD0" w:rsidRPr="00BE37E1" w:rsidRDefault="00B12BD0" w:rsidP="00BA68BF">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8</w:t>
            </w:r>
            <w:proofErr w:type="gramStart"/>
            <w:r w:rsidRPr="00BE37E1">
              <w:rPr>
                <w:rFonts w:ascii="標楷體" w:eastAsia="標楷體" w:hAnsi="標楷體" w:hint="eastAsia"/>
                <w:szCs w:val="24"/>
                <w:lang w:eastAsia="zh-HK"/>
              </w:rPr>
              <w:t>週</w:t>
            </w:r>
            <w:proofErr w:type="gramEnd"/>
          </w:p>
        </w:tc>
        <w:tc>
          <w:tcPr>
            <w:tcW w:w="1275" w:type="dxa"/>
            <w:vAlign w:val="center"/>
          </w:tcPr>
          <w:p w:rsidR="00B12BD0" w:rsidRDefault="00B12BD0" w:rsidP="00B12BD0">
            <w:pPr>
              <w:spacing w:line="400" w:lineRule="exact"/>
              <w:jc w:val="center"/>
              <w:rPr>
                <w:rFonts w:ascii="標楷體" w:eastAsia="標楷體" w:hAnsi="標楷體" w:hint="eastAsia"/>
                <w:szCs w:val="24"/>
              </w:rPr>
            </w:pPr>
            <w:r>
              <w:rPr>
                <w:rFonts w:ascii="標楷體" w:eastAsia="標楷體" w:hAnsi="標楷體" w:hint="eastAsia"/>
                <w:szCs w:val="24"/>
              </w:rPr>
              <w:t>第1單元</w:t>
            </w:r>
          </w:p>
          <w:p w:rsidR="00B12BD0" w:rsidRDefault="00B12BD0" w:rsidP="00B12BD0">
            <w:pPr>
              <w:spacing w:line="400" w:lineRule="exact"/>
              <w:jc w:val="center"/>
              <w:rPr>
                <w:rFonts w:ascii="標楷體" w:eastAsia="標楷體" w:hAnsi="標楷體" w:hint="eastAsia"/>
              </w:rPr>
            </w:pPr>
            <w:r w:rsidRPr="00150518">
              <w:rPr>
                <w:rFonts w:ascii="標楷體" w:eastAsia="標楷體" w:hAnsi="標楷體" w:hint="eastAsia"/>
              </w:rPr>
              <w:t>第1章</w:t>
            </w:r>
          </w:p>
          <w:p w:rsidR="00B12BD0" w:rsidRDefault="00B12BD0" w:rsidP="00B12BD0">
            <w:pPr>
              <w:spacing w:line="400" w:lineRule="exact"/>
              <w:jc w:val="center"/>
              <w:rPr>
                <w:rFonts w:ascii="微軟正黑體" w:eastAsia="微軟正黑體" w:hAnsi="微軟正黑體" w:cs="Gungsuh"/>
                <w:color w:val="FF0000"/>
                <w:w w:val="80"/>
                <w:sz w:val="18"/>
                <w:szCs w:val="18"/>
              </w:rPr>
            </w:pPr>
            <w:r w:rsidRPr="00150518">
              <w:rPr>
                <w:rFonts w:ascii="標楷體" w:eastAsia="標楷體" w:hAnsi="標楷體" w:hint="eastAsia"/>
              </w:rPr>
              <w:t>傳染病的世界</w:t>
            </w:r>
          </w:p>
          <w:p w:rsidR="00B12BD0" w:rsidRPr="00BE37E1" w:rsidRDefault="00B12BD0" w:rsidP="00BA68BF">
            <w:pPr>
              <w:spacing w:line="400" w:lineRule="exact"/>
              <w:rPr>
                <w:rFonts w:ascii="標楷體" w:eastAsia="標楷體" w:hAnsi="標楷體"/>
                <w:szCs w:val="24"/>
              </w:rPr>
            </w:pPr>
            <w:r>
              <w:rPr>
                <w:rFonts w:ascii="微軟正黑體" w:eastAsia="微軟正黑體" w:hAnsi="微軟正黑體" w:cs="Gungsuh" w:hint="eastAsia"/>
                <w:color w:val="FF0000"/>
                <w:w w:val="80"/>
                <w:sz w:val="18"/>
                <w:szCs w:val="18"/>
              </w:rPr>
              <w:t>(</w:t>
            </w:r>
            <w:proofErr w:type="gramStart"/>
            <w:r w:rsidRPr="00FF4232">
              <w:rPr>
                <w:rFonts w:ascii="微軟正黑體" w:eastAsia="微軟正黑體" w:hAnsi="微軟正黑體" w:cs="Gungsuh" w:hint="eastAsia"/>
                <w:color w:val="FF0000"/>
                <w:w w:val="80"/>
                <w:sz w:val="18"/>
                <w:szCs w:val="18"/>
              </w:rPr>
              <w:t>第一次定考</w:t>
            </w:r>
            <w:proofErr w:type="gramEnd"/>
            <w:r>
              <w:rPr>
                <w:rFonts w:ascii="微軟正黑體" w:eastAsia="微軟正黑體" w:hAnsi="微軟正黑體" w:cs="Gungsuh" w:hint="eastAsia"/>
                <w:color w:val="FF0000"/>
                <w:w w:val="80"/>
                <w:sz w:val="18"/>
                <w:szCs w:val="18"/>
              </w:rPr>
              <w:t>)</w:t>
            </w:r>
          </w:p>
        </w:tc>
        <w:tc>
          <w:tcPr>
            <w:tcW w:w="6096" w:type="dxa"/>
            <w:vAlign w:val="center"/>
          </w:tcPr>
          <w:p w:rsidR="00B12BD0" w:rsidRDefault="00B12BD0" w:rsidP="002B5FFC">
            <w:pPr>
              <w:pStyle w:val="a9"/>
              <w:numPr>
                <w:ilvl w:val="0"/>
                <w:numId w:val="25"/>
              </w:numPr>
              <w:ind w:leftChars="0"/>
              <w:jc w:val="both"/>
              <w:rPr>
                <w:rFonts w:ascii="標楷體" w:eastAsia="標楷體" w:hAnsi="標楷體" w:hint="eastAsia"/>
              </w:rPr>
            </w:pPr>
            <w:r w:rsidRPr="00B12BD0">
              <w:rPr>
                <w:rFonts w:ascii="標楷體" w:eastAsia="標楷體" w:hAnsi="標楷體" w:hint="eastAsia"/>
              </w:rPr>
              <w:t>能認識傳染病發生的三要素</w:t>
            </w:r>
            <w:r>
              <w:rPr>
                <w:rFonts w:ascii="標楷體" w:eastAsia="標楷體" w:hAnsi="標楷體" w:hint="eastAsia"/>
              </w:rPr>
              <w:t>。</w:t>
            </w:r>
          </w:p>
          <w:p w:rsidR="00B12BD0" w:rsidRDefault="00B12BD0" w:rsidP="002B5FFC">
            <w:pPr>
              <w:pStyle w:val="a9"/>
              <w:numPr>
                <w:ilvl w:val="0"/>
                <w:numId w:val="25"/>
              </w:numPr>
              <w:ind w:leftChars="0"/>
              <w:jc w:val="both"/>
              <w:rPr>
                <w:rFonts w:ascii="標楷體" w:eastAsia="標楷體" w:hAnsi="標楷體" w:hint="eastAsia"/>
              </w:rPr>
            </w:pPr>
            <w:r w:rsidRPr="00B12BD0">
              <w:rPr>
                <w:rFonts w:ascii="標楷體" w:eastAsia="標楷體" w:hAnsi="標楷體" w:hint="eastAsia"/>
              </w:rPr>
              <w:t>了解</w:t>
            </w:r>
            <w:r>
              <w:rPr>
                <w:rFonts w:ascii="標楷體" w:eastAsia="標楷體" w:hAnsi="標楷體" w:hint="eastAsia"/>
              </w:rPr>
              <w:t>臺灣</w:t>
            </w:r>
            <w:r w:rsidRPr="00B12BD0">
              <w:rPr>
                <w:rFonts w:ascii="標楷體" w:eastAsia="標楷體" w:hAnsi="標楷體" w:hint="eastAsia"/>
              </w:rPr>
              <w:t>及國際間常見傳染病現況與防治策略</w:t>
            </w:r>
            <w:r>
              <w:rPr>
                <w:rFonts w:ascii="標楷體" w:eastAsia="標楷體" w:hAnsi="標楷體" w:hint="eastAsia"/>
              </w:rPr>
              <w:t>。</w:t>
            </w:r>
          </w:p>
          <w:p w:rsidR="00B12BD0" w:rsidRDefault="00B12BD0" w:rsidP="002B5FFC">
            <w:pPr>
              <w:pStyle w:val="a9"/>
              <w:numPr>
                <w:ilvl w:val="0"/>
                <w:numId w:val="25"/>
              </w:numPr>
              <w:ind w:leftChars="0"/>
              <w:jc w:val="both"/>
              <w:rPr>
                <w:rFonts w:ascii="標楷體" w:eastAsia="標楷體" w:hAnsi="標楷體" w:hint="eastAsia"/>
              </w:rPr>
            </w:pPr>
            <w:r w:rsidRPr="00B12BD0">
              <w:rPr>
                <w:rFonts w:ascii="標楷體" w:eastAsia="標楷體" w:hAnsi="標楷體" w:hint="eastAsia"/>
              </w:rPr>
              <w:t>分析傳染病對個人健康與社會發展的影響</w:t>
            </w:r>
            <w:r>
              <w:rPr>
                <w:rFonts w:ascii="標楷體" w:eastAsia="標楷體" w:hAnsi="標楷體" w:hint="eastAsia"/>
              </w:rPr>
              <w:t>。</w:t>
            </w:r>
          </w:p>
          <w:p w:rsidR="00B12BD0" w:rsidRPr="00B12BD0" w:rsidRDefault="00B12BD0" w:rsidP="002B5FFC">
            <w:pPr>
              <w:pStyle w:val="a9"/>
              <w:numPr>
                <w:ilvl w:val="0"/>
                <w:numId w:val="25"/>
              </w:numPr>
              <w:ind w:leftChars="0"/>
              <w:jc w:val="both"/>
              <w:rPr>
                <w:rFonts w:ascii="標楷體" w:eastAsia="標楷體" w:hAnsi="標楷體"/>
              </w:rPr>
            </w:pPr>
            <w:r w:rsidRPr="00B12BD0">
              <w:rPr>
                <w:rFonts w:ascii="標楷體" w:eastAsia="標楷體" w:hAnsi="標楷體" w:hint="eastAsia"/>
              </w:rPr>
              <w:t>在生活中實踐預防傳染病的健康技能與能力。</w:t>
            </w:r>
          </w:p>
        </w:tc>
      </w:tr>
      <w:tr w:rsidR="00B057F2" w:rsidRPr="00BE37E1" w:rsidTr="00B057F2">
        <w:trPr>
          <w:trHeight w:val="720"/>
          <w:jc w:val="center"/>
        </w:trPr>
        <w:tc>
          <w:tcPr>
            <w:tcW w:w="562" w:type="dxa"/>
            <w:vMerge/>
            <w:tcMar>
              <w:left w:w="28" w:type="dxa"/>
              <w:right w:w="28" w:type="dxa"/>
            </w:tcMar>
            <w:vAlign w:val="center"/>
          </w:tcPr>
          <w:p w:rsidR="00B057F2" w:rsidRPr="00BE37E1" w:rsidRDefault="00B057F2" w:rsidP="00BA68BF">
            <w:pPr>
              <w:snapToGrid w:val="0"/>
              <w:spacing w:line="400" w:lineRule="exact"/>
              <w:rPr>
                <w:rFonts w:ascii="標楷體" w:eastAsia="標楷體" w:hAnsi="標楷體"/>
                <w:szCs w:val="24"/>
                <w:lang w:eastAsia="zh-HK"/>
              </w:rPr>
            </w:pPr>
          </w:p>
        </w:tc>
        <w:tc>
          <w:tcPr>
            <w:tcW w:w="993" w:type="dxa"/>
            <w:vAlign w:val="center"/>
          </w:tcPr>
          <w:p w:rsidR="00B057F2" w:rsidRPr="00BE37E1" w:rsidRDefault="00B057F2" w:rsidP="00BA68BF">
            <w:pPr>
              <w:snapToGrid w:val="0"/>
              <w:spacing w:line="300" w:lineRule="exact"/>
              <w:rPr>
                <w:rFonts w:ascii="標楷體" w:eastAsia="標楷體" w:hAnsi="標楷體"/>
                <w:szCs w:val="24"/>
                <w:lang w:eastAsia="zh-HK"/>
              </w:rPr>
            </w:pPr>
            <w:r w:rsidRPr="00BE37E1">
              <w:rPr>
                <w:rFonts w:ascii="標楷體" w:eastAsia="標楷體" w:hAnsi="標楷體" w:hint="eastAsia"/>
                <w:szCs w:val="24"/>
                <w:lang w:eastAsia="zh-HK"/>
              </w:rPr>
              <w:t>第</w:t>
            </w:r>
            <w:r>
              <w:rPr>
                <w:rFonts w:ascii="標楷體" w:eastAsia="標楷體" w:hAnsi="標楷體" w:hint="eastAsia"/>
                <w:szCs w:val="24"/>
              </w:rPr>
              <w:t>9</w:t>
            </w:r>
            <w:proofErr w:type="gramStart"/>
            <w:r w:rsidRPr="00BE37E1">
              <w:rPr>
                <w:rFonts w:ascii="標楷體" w:eastAsia="標楷體" w:hAnsi="標楷體" w:hint="eastAsia"/>
                <w:szCs w:val="24"/>
                <w:lang w:eastAsia="zh-HK"/>
              </w:rPr>
              <w:t>週</w:t>
            </w:r>
            <w:proofErr w:type="gramEnd"/>
          </w:p>
        </w:tc>
        <w:tc>
          <w:tcPr>
            <w:tcW w:w="1275" w:type="dxa"/>
            <w:vAlign w:val="center"/>
          </w:tcPr>
          <w:p w:rsidR="00B057F2" w:rsidRDefault="00B057F2" w:rsidP="00B057F2">
            <w:pPr>
              <w:spacing w:line="400" w:lineRule="exact"/>
              <w:jc w:val="center"/>
              <w:rPr>
                <w:rFonts w:ascii="標楷體" w:eastAsia="標楷體" w:hAnsi="標楷體" w:hint="eastAsia"/>
                <w:szCs w:val="24"/>
              </w:rPr>
            </w:pPr>
            <w:r>
              <w:rPr>
                <w:rFonts w:ascii="標楷體" w:eastAsia="標楷體" w:hAnsi="標楷體" w:hint="eastAsia"/>
                <w:szCs w:val="24"/>
              </w:rPr>
              <w:t>第1單元</w:t>
            </w:r>
          </w:p>
          <w:p w:rsidR="00B057F2" w:rsidRDefault="00B057F2" w:rsidP="00B057F2">
            <w:pPr>
              <w:spacing w:line="400" w:lineRule="exact"/>
              <w:jc w:val="center"/>
              <w:rPr>
                <w:rFonts w:ascii="標楷體" w:eastAsia="標楷體" w:hAnsi="標楷體" w:hint="eastAsia"/>
              </w:rPr>
            </w:pPr>
            <w:r w:rsidRPr="00150518">
              <w:rPr>
                <w:rFonts w:ascii="標楷體" w:eastAsia="標楷體" w:hAnsi="標楷體" w:hint="eastAsia"/>
              </w:rPr>
              <w:t>第1章</w:t>
            </w:r>
          </w:p>
          <w:p w:rsidR="00B057F2" w:rsidRPr="00BE37E1" w:rsidRDefault="00B057F2" w:rsidP="00B057F2">
            <w:pPr>
              <w:spacing w:line="400" w:lineRule="exact"/>
              <w:jc w:val="center"/>
              <w:rPr>
                <w:rFonts w:ascii="標楷體" w:eastAsia="標楷體" w:hAnsi="標楷體"/>
                <w:szCs w:val="24"/>
              </w:rPr>
            </w:pPr>
            <w:r w:rsidRPr="00150518">
              <w:rPr>
                <w:rFonts w:ascii="標楷體" w:eastAsia="標楷體" w:hAnsi="標楷體" w:hint="eastAsia"/>
              </w:rPr>
              <w:t>傳染病的世界</w:t>
            </w:r>
          </w:p>
        </w:tc>
        <w:tc>
          <w:tcPr>
            <w:tcW w:w="6096" w:type="dxa"/>
            <w:vAlign w:val="center"/>
          </w:tcPr>
          <w:p w:rsidR="00B057F2" w:rsidRDefault="00B057F2" w:rsidP="002B5FFC">
            <w:pPr>
              <w:pStyle w:val="a9"/>
              <w:numPr>
                <w:ilvl w:val="0"/>
                <w:numId w:val="26"/>
              </w:numPr>
              <w:ind w:leftChars="0"/>
              <w:jc w:val="both"/>
              <w:rPr>
                <w:rFonts w:ascii="標楷體" w:eastAsia="標楷體" w:hAnsi="標楷體" w:hint="eastAsia"/>
              </w:rPr>
            </w:pPr>
            <w:r w:rsidRPr="00B12BD0">
              <w:rPr>
                <w:rFonts w:ascii="標楷體" w:eastAsia="標楷體" w:hAnsi="標楷體" w:hint="eastAsia"/>
              </w:rPr>
              <w:t>能認識傳染病發生的三要素</w:t>
            </w:r>
            <w:r>
              <w:rPr>
                <w:rFonts w:ascii="標楷體" w:eastAsia="標楷體" w:hAnsi="標楷體" w:hint="eastAsia"/>
              </w:rPr>
              <w:t>。</w:t>
            </w:r>
          </w:p>
          <w:p w:rsidR="00B057F2" w:rsidRDefault="00B057F2" w:rsidP="002B5FFC">
            <w:pPr>
              <w:pStyle w:val="a9"/>
              <w:numPr>
                <w:ilvl w:val="0"/>
                <w:numId w:val="26"/>
              </w:numPr>
              <w:ind w:leftChars="0"/>
              <w:jc w:val="both"/>
              <w:rPr>
                <w:rFonts w:ascii="標楷體" w:eastAsia="標楷體" w:hAnsi="標楷體" w:hint="eastAsia"/>
              </w:rPr>
            </w:pPr>
            <w:r w:rsidRPr="00B12BD0">
              <w:rPr>
                <w:rFonts w:ascii="標楷體" w:eastAsia="標楷體" w:hAnsi="標楷體" w:hint="eastAsia"/>
              </w:rPr>
              <w:t>了解</w:t>
            </w:r>
            <w:r>
              <w:rPr>
                <w:rFonts w:ascii="標楷體" w:eastAsia="標楷體" w:hAnsi="標楷體" w:hint="eastAsia"/>
              </w:rPr>
              <w:t>臺灣</w:t>
            </w:r>
            <w:r w:rsidRPr="00B12BD0">
              <w:rPr>
                <w:rFonts w:ascii="標楷體" w:eastAsia="標楷體" w:hAnsi="標楷體" w:hint="eastAsia"/>
              </w:rPr>
              <w:t>及國際間常見傳染病現況與防治策略</w:t>
            </w:r>
            <w:r>
              <w:rPr>
                <w:rFonts w:ascii="標楷體" w:eastAsia="標楷體" w:hAnsi="標楷體" w:hint="eastAsia"/>
              </w:rPr>
              <w:t>。</w:t>
            </w:r>
          </w:p>
          <w:p w:rsidR="00B057F2" w:rsidRDefault="00B057F2" w:rsidP="002B5FFC">
            <w:pPr>
              <w:pStyle w:val="a9"/>
              <w:numPr>
                <w:ilvl w:val="0"/>
                <w:numId w:val="26"/>
              </w:numPr>
              <w:ind w:leftChars="0"/>
              <w:jc w:val="both"/>
              <w:rPr>
                <w:rFonts w:ascii="標楷體" w:eastAsia="標楷體" w:hAnsi="標楷體" w:hint="eastAsia"/>
              </w:rPr>
            </w:pPr>
            <w:r w:rsidRPr="00B12BD0">
              <w:rPr>
                <w:rFonts w:ascii="標楷體" w:eastAsia="標楷體" w:hAnsi="標楷體" w:hint="eastAsia"/>
              </w:rPr>
              <w:t>分析傳染病對個人健康與社會發展的影響</w:t>
            </w:r>
            <w:r>
              <w:rPr>
                <w:rFonts w:ascii="標楷體" w:eastAsia="標楷體" w:hAnsi="標楷體" w:hint="eastAsia"/>
              </w:rPr>
              <w:t>。</w:t>
            </w:r>
          </w:p>
          <w:p w:rsidR="00B057F2" w:rsidRPr="00B12BD0" w:rsidRDefault="00B057F2" w:rsidP="002B5FFC">
            <w:pPr>
              <w:pStyle w:val="a9"/>
              <w:numPr>
                <w:ilvl w:val="0"/>
                <w:numId w:val="26"/>
              </w:numPr>
              <w:ind w:leftChars="0"/>
              <w:jc w:val="both"/>
              <w:rPr>
                <w:rFonts w:ascii="標楷體" w:eastAsia="標楷體" w:hAnsi="標楷體"/>
              </w:rPr>
            </w:pPr>
            <w:r w:rsidRPr="00B12BD0">
              <w:rPr>
                <w:rFonts w:ascii="標楷體" w:eastAsia="標楷體" w:hAnsi="標楷體" w:hint="eastAsia"/>
              </w:rPr>
              <w:t>在生活中實踐預防傳染病的健康技能與能力。</w:t>
            </w:r>
          </w:p>
        </w:tc>
      </w:tr>
      <w:tr w:rsidR="00B057F2" w:rsidRPr="00BE37E1" w:rsidTr="00B057F2">
        <w:trPr>
          <w:trHeight w:val="720"/>
          <w:jc w:val="center"/>
        </w:trPr>
        <w:tc>
          <w:tcPr>
            <w:tcW w:w="562" w:type="dxa"/>
            <w:vMerge/>
            <w:tcMar>
              <w:left w:w="28" w:type="dxa"/>
              <w:right w:w="28" w:type="dxa"/>
            </w:tcMar>
            <w:vAlign w:val="center"/>
          </w:tcPr>
          <w:p w:rsidR="00B057F2" w:rsidRPr="00BE37E1" w:rsidRDefault="00B057F2" w:rsidP="00BA68BF">
            <w:pPr>
              <w:snapToGrid w:val="0"/>
              <w:spacing w:line="400" w:lineRule="exact"/>
              <w:rPr>
                <w:rFonts w:ascii="標楷體" w:eastAsia="標楷體" w:hAnsi="標楷體"/>
                <w:szCs w:val="24"/>
                <w:lang w:eastAsia="zh-HK"/>
              </w:rPr>
            </w:pPr>
          </w:p>
        </w:tc>
        <w:tc>
          <w:tcPr>
            <w:tcW w:w="993" w:type="dxa"/>
            <w:vAlign w:val="center"/>
          </w:tcPr>
          <w:p w:rsidR="00B057F2" w:rsidRPr="00077608" w:rsidRDefault="00B057F2" w:rsidP="00BA68BF">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10</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B057F2" w:rsidRDefault="00B057F2" w:rsidP="00B057F2">
            <w:pPr>
              <w:spacing w:line="400" w:lineRule="exact"/>
              <w:jc w:val="center"/>
              <w:rPr>
                <w:rFonts w:ascii="標楷體" w:eastAsia="標楷體" w:hAnsi="標楷體" w:hint="eastAsia"/>
                <w:szCs w:val="24"/>
              </w:rPr>
            </w:pPr>
            <w:r>
              <w:rPr>
                <w:rFonts w:ascii="標楷體" w:eastAsia="標楷體" w:hAnsi="標楷體" w:hint="eastAsia"/>
                <w:szCs w:val="24"/>
              </w:rPr>
              <w:t>第1單元</w:t>
            </w:r>
          </w:p>
          <w:p w:rsidR="00B057F2" w:rsidRDefault="00B057F2" w:rsidP="00B057F2">
            <w:pPr>
              <w:spacing w:line="400" w:lineRule="exact"/>
              <w:jc w:val="center"/>
              <w:rPr>
                <w:rFonts w:ascii="標楷體" w:eastAsia="標楷體" w:hAnsi="標楷體" w:hint="eastAsia"/>
              </w:rPr>
            </w:pPr>
            <w:r w:rsidRPr="00150518">
              <w:rPr>
                <w:rFonts w:ascii="標楷體" w:eastAsia="標楷體" w:hAnsi="標楷體" w:hint="eastAsia"/>
              </w:rPr>
              <w:t>第1章</w:t>
            </w:r>
          </w:p>
          <w:p w:rsidR="00B057F2" w:rsidRDefault="00B057F2" w:rsidP="00B057F2">
            <w:pPr>
              <w:spacing w:line="400" w:lineRule="exact"/>
              <w:jc w:val="center"/>
              <w:rPr>
                <w:rFonts w:ascii="微軟正黑體" w:eastAsia="微軟正黑體" w:hAnsi="微軟正黑體" w:cs="Gungsuh"/>
                <w:color w:val="FF0000"/>
                <w:w w:val="80"/>
                <w:sz w:val="18"/>
                <w:szCs w:val="18"/>
              </w:rPr>
            </w:pPr>
            <w:r w:rsidRPr="00150518">
              <w:rPr>
                <w:rFonts w:ascii="標楷體" w:eastAsia="標楷體" w:hAnsi="標楷體" w:hint="eastAsia"/>
              </w:rPr>
              <w:t>傳染病的世界</w:t>
            </w:r>
          </w:p>
          <w:p w:rsidR="00B057F2" w:rsidRPr="00BE37E1" w:rsidRDefault="00B057F2" w:rsidP="00BA68BF">
            <w:pPr>
              <w:spacing w:line="400" w:lineRule="exact"/>
              <w:rPr>
                <w:rFonts w:ascii="標楷體" w:eastAsia="標楷體" w:hAnsi="標楷體"/>
                <w:szCs w:val="24"/>
              </w:rPr>
            </w:pPr>
            <w:r w:rsidRPr="009D4196">
              <w:rPr>
                <w:rFonts w:ascii="微軟正黑體" w:eastAsia="微軟正黑體" w:hAnsi="微軟正黑體" w:cs="Gungsuh" w:hint="eastAsia"/>
                <w:color w:val="FF0000"/>
                <w:w w:val="80"/>
                <w:sz w:val="18"/>
                <w:szCs w:val="18"/>
              </w:rPr>
              <w:t>(</w:t>
            </w:r>
            <w:r>
              <w:rPr>
                <w:rFonts w:ascii="微軟正黑體" w:eastAsia="微軟正黑體" w:hAnsi="微軟正黑體" w:cs="Gungsuh" w:hint="eastAsia"/>
                <w:color w:val="FF0000"/>
                <w:w w:val="80"/>
                <w:sz w:val="18"/>
                <w:szCs w:val="18"/>
              </w:rPr>
              <w:t>九年級第四</w:t>
            </w:r>
            <w:r w:rsidRPr="009D4196">
              <w:rPr>
                <w:rFonts w:ascii="微軟正黑體" w:eastAsia="微軟正黑體" w:hAnsi="微軟正黑體" w:cs="Gungsuh" w:hint="eastAsia"/>
                <w:color w:val="FF0000"/>
                <w:w w:val="80"/>
                <w:sz w:val="18"/>
                <w:szCs w:val="18"/>
              </w:rPr>
              <w:t>次複習考</w:t>
            </w:r>
            <w:r>
              <w:rPr>
                <w:rFonts w:ascii="微軟正黑體" w:eastAsia="微軟正黑體" w:hAnsi="微軟正黑體" w:cs="Gungsuh" w:hint="eastAsia"/>
                <w:color w:val="FF0000"/>
                <w:w w:val="80"/>
                <w:sz w:val="18"/>
                <w:szCs w:val="18"/>
              </w:rPr>
              <w:t>)</w:t>
            </w:r>
          </w:p>
        </w:tc>
        <w:tc>
          <w:tcPr>
            <w:tcW w:w="6096" w:type="dxa"/>
            <w:vAlign w:val="center"/>
          </w:tcPr>
          <w:p w:rsidR="00B057F2" w:rsidRDefault="00B057F2" w:rsidP="002B5FFC">
            <w:pPr>
              <w:pStyle w:val="a9"/>
              <w:numPr>
                <w:ilvl w:val="0"/>
                <w:numId w:val="27"/>
              </w:numPr>
              <w:ind w:leftChars="0"/>
              <w:jc w:val="both"/>
              <w:rPr>
                <w:rFonts w:ascii="標楷體" w:eastAsia="標楷體" w:hAnsi="標楷體" w:hint="eastAsia"/>
              </w:rPr>
            </w:pPr>
            <w:r w:rsidRPr="00B12BD0">
              <w:rPr>
                <w:rFonts w:ascii="標楷體" w:eastAsia="標楷體" w:hAnsi="標楷體" w:hint="eastAsia"/>
              </w:rPr>
              <w:t>能認識傳染病發生的三要素</w:t>
            </w:r>
            <w:r>
              <w:rPr>
                <w:rFonts w:ascii="標楷體" w:eastAsia="標楷體" w:hAnsi="標楷體" w:hint="eastAsia"/>
              </w:rPr>
              <w:t>。</w:t>
            </w:r>
          </w:p>
          <w:p w:rsidR="00B057F2" w:rsidRDefault="00B057F2" w:rsidP="002B5FFC">
            <w:pPr>
              <w:pStyle w:val="a9"/>
              <w:numPr>
                <w:ilvl w:val="0"/>
                <w:numId w:val="27"/>
              </w:numPr>
              <w:ind w:leftChars="0"/>
              <w:jc w:val="both"/>
              <w:rPr>
                <w:rFonts w:ascii="標楷體" w:eastAsia="標楷體" w:hAnsi="標楷體" w:hint="eastAsia"/>
              </w:rPr>
            </w:pPr>
            <w:r w:rsidRPr="00B12BD0">
              <w:rPr>
                <w:rFonts w:ascii="標楷體" w:eastAsia="標楷體" w:hAnsi="標楷體" w:hint="eastAsia"/>
              </w:rPr>
              <w:t>了解</w:t>
            </w:r>
            <w:r>
              <w:rPr>
                <w:rFonts w:ascii="標楷體" w:eastAsia="標楷體" w:hAnsi="標楷體" w:hint="eastAsia"/>
              </w:rPr>
              <w:t>臺灣</w:t>
            </w:r>
            <w:r w:rsidRPr="00B12BD0">
              <w:rPr>
                <w:rFonts w:ascii="標楷體" w:eastAsia="標楷體" w:hAnsi="標楷體" w:hint="eastAsia"/>
              </w:rPr>
              <w:t>及國際間常見傳染病現況與防治策略</w:t>
            </w:r>
            <w:r>
              <w:rPr>
                <w:rFonts w:ascii="標楷體" w:eastAsia="標楷體" w:hAnsi="標楷體" w:hint="eastAsia"/>
              </w:rPr>
              <w:t>。</w:t>
            </w:r>
          </w:p>
          <w:p w:rsidR="00B057F2" w:rsidRDefault="00B057F2" w:rsidP="002B5FFC">
            <w:pPr>
              <w:pStyle w:val="a9"/>
              <w:numPr>
                <w:ilvl w:val="0"/>
                <w:numId w:val="27"/>
              </w:numPr>
              <w:ind w:leftChars="0"/>
              <w:jc w:val="both"/>
              <w:rPr>
                <w:rFonts w:ascii="標楷體" w:eastAsia="標楷體" w:hAnsi="標楷體" w:hint="eastAsia"/>
              </w:rPr>
            </w:pPr>
            <w:r w:rsidRPr="00B12BD0">
              <w:rPr>
                <w:rFonts w:ascii="標楷體" w:eastAsia="標楷體" w:hAnsi="標楷體" w:hint="eastAsia"/>
              </w:rPr>
              <w:t>分析傳染病對個人健康與社會發展的影響</w:t>
            </w:r>
            <w:r>
              <w:rPr>
                <w:rFonts w:ascii="標楷體" w:eastAsia="標楷體" w:hAnsi="標楷體" w:hint="eastAsia"/>
              </w:rPr>
              <w:t>。</w:t>
            </w:r>
          </w:p>
          <w:p w:rsidR="00B057F2" w:rsidRPr="00B12BD0" w:rsidRDefault="00B057F2" w:rsidP="002B5FFC">
            <w:pPr>
              <w:pStyle w:val="a9"/>
              <w:numPr>
                <w:ilvl w:val="0"/>
                <w:numId w:val="27"/>
              </w:numPr>
              <w:ind w:leftChars="0"/>
              <w:jc w:val="both"/>
              <w:rPr>
                <w:rFonts w:ascii="標楷體" w:eastAsia="標楷體" w:hAnsi="標楷體"/>
              </w:rPr>
            </w:pPr>
            <w:r w:rsidRPr="00B12BD0">
              <w:rPr>
                <w:rFonts w:ascii="標楷體" w:eastAsia="標楷體" w:hAnsi="標楷體" w:hint="eastAsia"/>
              </w:rPr>
              <w:t>在生活中實踐預防傳染病的健康技能與能力。</w:t>
            </w:r>
          </w:p>
        </w:tc>
      </w:tr>
      <w:tr w:rsidR="00B057F2" w:rsidRPr="00BE37E1" w:rsidTr="00B057F2">
        <w:trPr>
          <w:trHeight w:val="720"/>
          <w:jc w:val="center"/>
        </w:trPr>
        <w:tc>
          <w:tcPr>
            <w:tcW w:w="562" w:type="dxa"/>
            <w:vMerge/>
            <w:tcMar>
              <w:left w:w="28" w:type="dxa"/>
              <w:right w:w="28" w:type="dxa"/>
            </w:tcMar>
            <w:vAlign w:val="center"/>
          </w:tcPr>
          <w:p w:rsidR="00B057F2" w:rsidRPr="00BE37E1" w:rsidRDefault="00B057F2" w:rsidP="00BA68BF">
            <w:pPr>
              <w:snapToGrid w:val="0"/>
              <w:spacing w:line="400" w:lineRule="exact"/>
              <w:rPr>
                <w:rFonts w:ascii="標楷體" w:eastAsia="標楷體" w:hAnsi="標楷體"/>
                <w:szCs w:val="24"/>
                <w:lang w:eastAsia="zh-HK"/>
              </w:rPr>
            </w:pPr>
          </w:p>
        </w:tc>
        <w:tc>
          <w:tcPr>
            <w:tcW w:w="993" w:type="dxa"/>
            <w:vAlign w:val="center"/>
          </w:tcPr>
          <w:p w:rsidR="00B057F2" w:rsidRPr="00077608" w:rsidRDefault="00B057F2" w:rsidP="00BA68BF">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11</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B057F2" w:rsidRDefault="00B057F2" w:rsidP="00B057F2">
            <w:pPr>
              <w:spacing w:line="400" w:lineRule="exact"/>
              <w:jc w:val="center"/>
              <w:rPr>
                <w:rFonts w:ascii="標楷體" w:eastAsia="標楷體" w:hAnsi="標楷體" w:hint="eastAsia"/>
                <w:szCs w:val="24"/>
              </w:rPr>
            </w:pPr>
            <w:r>
              <w:rPr>
                <w:rFonts w:ascii="標楷體" w:eastAsia="標楷體" w:hAnsi="標楷體" w:hint="eastAsia"/>
                <w:szCs w:val="24"/>
              </w:rPr>
              <w:t>第1單元</w:t>
            </w:r>
          </w:p>
          <w:p w:rsidR="00B057F2" w:rsidRDefault="00B057F2" w:rsidP="00B057F2">
            <w:pPr>
              <w:spacing w:line="400" w:lineRule="exact"/>
              <w:jc w:val="center"/>
              <w:rPr>
                <w:rFonts w:ascii="標楷體" w:eastAsia="標楷體" w:hAnsi="標楷體" w:hint="eastAsia"/>
              </w:rPr>
            </w:pPr>
            <w:r w:rsidRPr="00150518">
              <w:rPr>
                <w:rFonts w:ascii="標楷體" w:eastAsia="標楷體" w:hAnsi="標楷體" w:hint="eastAsia"/>
              </w:rPr>
              <w:t>第1章</w:t>
            </w:r>
          </w:p>
          <w:p w:rsidR="00B057F2" w:rsidRPr="00BE37E1" w:rsidRDefault="00B057F2" w:rsidP="00B057F2">
            <w:pPr>
              <w:spacing w:line="400" w:lineRule="exact"/>
              <w:jc w:val="center"/>
              <w:rPr>
                <w:rFonts w:ascii="標楷體" w:eastAsia="標楷體" w:hAnsi="標楷體"/>
                <w:szCs w:val="24"/>
              </w:rPr>
            </w:pPr>
            <w:r w:rsidRPr="00150518">
              <w:rPr>
                <w:rFonts w:ascii="標楷體" w:eastAsia="標楷體" w:hAnsi="標楷體" w:hint="eastAsia"/>
              </w:rPr>
              <w:t>傳染病的世界</w:t>
            </w:r>
          </w:p>
        </w:tc>
        <w:tc>
          <w:tcPr>
            <w:tcW w:w="6096" w:type="dxa"/>
            <w:vAlign w:val="center"/>
          </w:tcPr>
          <w:p w:rsidR="00B057F2" w:rsidRDefault="00B057F2" w:rsidP="002B5FFC">
            <w:pPr>
              <w:pStyle w:val="a9"/>
              <w:numPr>
                <w:ilvl w:val="0"/>
                <w:numId w:val="28"/>
              </w:numPr>
              <w:ind w:leftChars="0"/>
              <w:jc w:val="both"/>
              <w:rPr>
                <w:rFonts w:ascii="標楷體" w:eastAsia="標楷體" w:hAnsi="標楷體" w:hint="eastAsia"/>
              </w:rPr>
            </w:pPr>
            <w:r w:rsidRPr="00B12BD0">
              <w:rPr>
                <w:rFonts w:ascii="標楷體" w:eastAsia="標楷體" w:hAnsi="標楷體" w:hint="eastAsia"/>
              </w:rPr>
              <w:t>能認識傳染病發生的三要素</w:t>
            </w:r>
            <w:r>
              <w:rPr>
                <w:rFonts w:ascii="標楷體" w:eastAsia="標楷體" w:hAnsi="標楷體" w:hint="eastAsia"/>
              </w:rPr>
              <w:t>。</w:t>
            </w:r>
          </w:p>
          <w:p w:rsidR="00B057F2" w:rsidRDefault="00B057F2" w:rsidP="002B5FFC">
            <w:pPr>
              <w:pStyle w:val="a9"/>
              <w:numPr>
                <w:ilvl w:val="0"/>
                <w:numId w:val="28"/>
              </w:numPr>
              <w:ind w:leftChars="0"/>
              <w:jc w:val="both"/>
              <w:rPr>
                <w:rFonts w:ascii="標楷體" w:eastAsia="標楷體" w:hAnsi="標楷體" w:hint="eastAsia"/>
              </w:rPr>
            </w:pPr>
            <w:r w:rsidRPr="00B12BD0">
              <w:rPr>
                <w:rFonts w:ascii="標楷體" w:eastAsia="標楷體" w:hAnsi="標楷體" w:hint="eastAsia"/>
              </w:rPr>
              <w:t>了解</w:t>
            </w:r>
            <w:r>
              <w:rPr>
                <w:rFonts w:ascii="標楷體" w:eastAsia="標楷體" w:hAnsi="標楷體" w:hint="eastAsia"/>
              </w:rPr>
              <w:t>臺灣</w:t>
            </w:r>
            <w:r w:rsidRPr="00B12BD0">
              <w:rPr>
                <w:rFonts w:ascii="標楷體" w:eastAsia="標楷體" w:hAnsi="標楷體" w:hint="eastAsia"/>
              </w:rPr>
              <w:t>及國際間常見傳染病現況與防治策略</w:t>
            </w:r>
            <w:r>
              <w:rPr>
                <w:rFonts w:ascii="標楷體" w:eastAsia="標楷體" w:hAnsi="標楷體" w:hint="eastAsia"/>
              </w:rPr>
              <w:t>。</w:t>
            </w:r>
          </w:p>
          <w:p w:rsidR="00B057F2" w:rsidRDefault="00B057F2" w:rsidP="002B5FFC">
            <w:pPr>
              <w:pStyle w:val="a9"/>
              <w:numPr>
                <w:ilvl w:val="0"/>
                <w:numId w:val="28"/>
              </w:numPr>
              <w:ind w:leftChars="0"/>
              <w:jc w:val="both"/>
              <w:rPr>
                <w:rFonts w:ascii="標楷體" w:eastAsia="標楷體" w:hAnsi="標楷體" w:hint="eastAsia"/>
              </w:rPr>
            </w:pPr>
            <w:r w:rsidRPr="00B12BD0">
              <w:rPr>
                <w:rFonts w:ascii="標楷體" w:eastAsia="標楷體" w:hAnsi="標楷體" w:hint="eastAsia"/>
              </w:rPr>
              <w:t>分析傳染病對個人健康與社會發展的影響</w:t>
            </w:r>
            <w:r>
              <w:rPr>
                <w:rFonts w:ascii="標楷體" w:eastAsia="標楷體" w:hAnsi="標楷體" w:hint="eastAsia"/>
              </w:rPr>
              <w:t>。</w:t>
            </w:r>
          </w:p>
          <w:p w:rsidR="00B057F2" w:rsidRPr="00B12BD0" w:rsidRDefault="00B057F2" w:rsidP="002B5FFC">
            <w:pPr>
              <w:pStyle w:val="a9"/>
              <w:numPr>
                <w:ilvl w:val="0"/>
                <w:numId w:val="28"/>
              </w:numPr>
              <w:ind w:leftChars="0"/>
              <w:jc w:val="both"/>
              <w:rPr>
                <w:rFonts w:ascii="標楷體" w:eastAsia="標楷體" w:hAnsi="標楷體"/>
              </w:rPr>
            </w:pPr>
            <w:r w:rsidRPr="00B12BD0">
              <w:rPr>
                <w:rFonts w:ascii="標楷體" w:eastAsia="標楷體" w:hAnsi="標楷體" w:hint="eastAsia"/>
              </w:rPr>
              <w:t>在生活中實踐預防傳染病的健康技能與能力。</w:t>
            </w:r>
          </w:p>
        </w:tc>
      </w:tr>
      <w:tr w:rsidR="00800FE7" w:rsidRPr="00BE37E1" w:rsidTr="00970260">
        <w:trPr>
          <w:trHeight w:val="720"/>
          <w:jc w:val="center"/>
        </w:trPr>
        <w:tc>
          <w:tcPr>
            <w:tcW w:w="562" w:type="dxa"/>
            <w:vMerge/>
            <w:tcMar>
              <w:left w:w="28" w:type="dxa"/>
              <w:right w:w="28" w:type="dxa"/>
            </w:tcMar>
            <w:vAlign w:val="center"/>
          </w:tcPr>
          <w:p w:rsidR="00800FE7" w:rsidRPr="00BE37E1" w:rsidRDefault="00800FE7" w:rsidP="00BA68BF">
            <w:pPr>
              <w:snapToGrid w:val="0"/>
              <w:spacing w:line="400" w:lineRule="exact"/>
              <w:rPr>
                <w:rFonts w:ascii="標楷體" w:eastAsia="標楷體" w:hAnsi="標楷體"/>
                <w:szCs w:val="24"/>
                <w:lang w:eastAsia="zh-HK"/>
              </w:rPr>
            </w:pPr>
          </w:p>
        </w:tc>
        <w:tc>
          <w:tcPr>
            <w:tcW w:w="993" w:type="dxa"/>
            <w:vAlign w:val="center"/>
          </w:tcPr>
          <w:p w:rsidR="00800FE7" w:rsidRPr="00077608" w:rsidRDefault="00800FE7" w:rsidP="00BA68BF">
            <w:pPr>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sz w:val="20"/>
                <w:szCs w:val="20"/>
              </w:rPr>
              <w:t>12</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800FE7" w:rsidRDefault="00800FE7" w:rsidP="00800FE7">
            <w:pPr>
              <w:ind w:firstLine="40"/>
              <w:jc w:val="center"/>
              <w:rPr>
                <w:rFonts w:ascii="標楷體" w:eastAsia="標楷體" w:hAnsi="標楷體" w:hint="eastAsia"/>
              </w:rPr>
            </w:pPr>
            <w:r>
              <w:rPr>
                <w:rFonts w:ascii="標楷體" w:eastAsia="標楷體" w:hAnsi="標楷體" w:hint="eastAsia"/>
                <w:szCs w:val="24"/>
              </w:rPr>
              <w:t>第1單元</w:t>
            </w:r>
          </w:p>
          <w:p w:rsidR="00800FE7" w:rsidRDefault="00800FE7" w:rsidP="00800FE7">
            <w:pPr>
              <w:ind w:firstLine="40"/>
              <w:jc w:val="center"/>
              <w:rPr>
                <w:rFonts w:ascii="標楷體" w:eastAsia="標楷體" w:hAnsi="標楷體" w:hint="eastAsia"/>
              </w:rPr>
            </w:pPr>
            <w:r w:rsidRPr="00150518">
              <w:rPr>
                <w:rFonts w:ascii="標楷體" w:eastAsia="標楷體" w:hAnsi="標楷體" w:hint="eastAsia"/>
              </w:rPr>
              <w:t>第2章</w:t>
            </w:r>
          </w:p>
          <w:p w:rsidR="00800FE7" w:rsidRPr="00150518" w:rsidRDefault="00800FE7" w:rsidP="00800FE7">
            <w:pPr>
              <w:ind w:firstLine="40"/>
              <w:jc w:val="center"/>
              <w:rPr>
                <w:rFonts w:ascii="標楷體" w:eastAsia="標楷體" w:hAnsi="標楷體"/>
              </w:rPr>
            </w:pPr>
            <w:r w:rsidRPr="00150518">
              <w:rPr>
                <w:rFonts w:ascii="標楷體" w:eastAsia="標楷體" w:hAnsi="標楷體" w:hint="eastAsia"/>
              </w:rPr>
              <w:t>醫藥保衛戰</w:t>
            </w:r>
          </w:p>
        </w:tc>
        <w:tc>
          <w:tcPr>
            <w:tcW w:w="6096" w:type="dxa"/>
          </w:tcPr>
          <w:p w:rsidR="00800FE7" w:rsidRDefault="00800FE7" w:rsidP="002B5FFC">
            <w:pPr>
              <w:pStyle w:val="a9"/>
              <w:numPr>
                <w:ilvl w:val="0"/>
                <w:numId w:val="29"/>
              </w:numPr>
              <w:ind w:leftChars="0"/>
              <w:jc w:val="both"/>
              <w:rPr>
                <w:rFonts w:ascii="標楷體" w:eastAsia="標楷體" w:hAnsi="標楷體" w:cs="標楷體" w:hint="eastAsia"/>
                <w:kern w:val="0"/>
              </w:rPr>
            </w:pPr>
            <w:r w:rsidRPr="00800FE7">
              <w:rPr>
                <w:rFonts w:ascii="標楷體" w:eastAsia="標楷體" w:hAnsi="標楷體" w:cs="標楷體" w:hint="eastAsia"/>
                <w:kern w:val="0"/>
              </w:rPr>
              <w:t>了解臺灣全民健保的概念</w:t>
            </w:r>
            <w:r>
              <w:rPr>
                <w:rFonts w:ascii="標楷體" w:eastAsia="標楷體" w:hAnsi="標楷體" w:cs="標楷體" w:hint="eastAsia"/>
                <w:kern w:val="0"/>
              </w:rPr>
              <w:t>。</w:t>
            </w:r>
          </w:p>
          <w:p w:rsidR="00800FE7" w:rsidRPr="00800FE7" w:rsidRDefault="00800FE7" w:rsidP="002B5FFC">
            <w:pPr>
              <w:pStyle w:val="a9"/>
              <w:numPr>
                <w:ilvl w:val="0"/>
                <w:numId w:val="29"/>
              </w:numPr>
              <w:ind w:leftChars="0"/>
              <w:jc w:val="both"/>
              <w:rPr>
                <w:rFonts w:ascii="標楷體" w:eastAsia="標楷體" w:hAnsi="標楷體" w:cs="標楷體"/>
                <w:kern w:val="0"/>
              </w:rPr>
            </w:pPr>
            <w:r w:rsidRPr="00800FE7">
              <w:rPr>
                <w:rFonts w:ascii="標楷體" w:eastAsia="標楷體" w:hAnsi="標楷體" w:cs="標楷體" w:hint="eastAsia"/>
                <w:kern w:val="0"/>
              </w:rPr>
              <w:t>認識醫療分級、家庭醫師、轉診、醫藥分業、急診等制度，以有效運用醫療資源。</w:t>
            </w:r>
          </w:p>
        </w:tc>
      </w:tr>
      <w:tr w:rsidR="00800FE7" w:rsidRPr="00BE37E1" w:rsidTr="00970260">
        <w:trPr>
          <w:trHeight w:val="720"/>
          <w:jc w:val="center"/>
        </w:trPr>
        <w:tc>
          <w:tcPr>
            <w:tcW w:w="562" w:type="dxa"/>
            <w:vMerge/>
            <w:tcMar>
              <w:left w:w="28" w:type="dxa"/>
              <w:right w:w="28" w:type="dxa"/>
            </w:tcMar>
            <w:vAlign w:val="center"/>
          </w:tcPr>
          <w:p w:rsidR="00800FE7" w:rsidRPr="00BE37E1" w:rsidRDefault="00800FE7" w:rsidP="00BA68BF">
            <w:pPr>
              <w:snapToGrid w:val="0"/>
              <w:spacing w:line="400" w:lineRule="exact"/>
              <w:rPr>
                <w:rFonts w:ascii="標楷體" w:eastAsia="標楷體" w:hAnsi="標楷體"/>
                <w:szCs w:val="24"/>
                <w:lang w:eastAsia="zh-HK"/>
              </w:rPr>
            </w:pPr>
          </w:p>
        </w:tc>
        <w:tc>
          <w:tcPr>
            <w:tcW w:w="993" w:type="dxa"/>
            <w:vAlign w:val="center"/>
          </w:tcPr>
          <w:p w:rsidR="00800FE7" w:rsidRPr="00077608" w:rsidRDefault="00800FE7" w:rsidP="00BA68BF">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13</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800FE7" w:rsidRDefault="00800FE7" w:rsidP="00970260">
            <w:pPr>
              <w:ind w:firstLine="40"/>
              <w:jc w:val="center"/>
              <w:rPr>
                <w:rFonts w:ascii="標楷體" w:eastAsia="標楷體" w:hAnsi="標楷體" w:hint="eastAsia"/>
              </w:rPr>
            </w:pPr>
            <w:r>
              <w:rPr>
                <w:rFonts w:ascii="標楷體" w:eastAsia="標楷體" w:hAnsi="標楷體" w:hint="eastAsia"/>
                <w:szCs w:val="24"/>
              </w:rPr>
              <w:t>第1單元</w:t>
            </w:r>
          </w:p>
          <w:p w:rsidR="00800FE7" w:rsidRDefault="00800FE7" w:rsidP="00970260">
            <w:pPr>
              <w:ind w:firstLine="40"/>
              <w:jc w:val="center"/>
              <w:rPr>
                <w:rFonts w:ascii="標楷體" w:eastAsia="標楷體" w:hAnsi="標楷體" w:hint="eastAsia"/>
              </w:rPr>
            </w:pPr>
            <w:r w:rsidRPr="00150518">
              <w:rPr>
                <w:rFonts w:ascii="標楷體" w:eastAsia="標楷體" w:hAnsi="標楷體" w:hint="eastAsia"/>
              </w:rPr>
              <w:t>第2章</w:t>
            </w:r>
          </w:p>
          <w:p w:rsidR="00800FE7" w:rsidRPr="00150518" w:rsidRDefault="00800FE7" w:rsidP="00970260">
            <w:pPr>
              <w:ind w:firstLine="40"/>
              <w:jc w:val="center"/>
              <w:rPr>
                <w:rFonts w:ascii="標楷體" w:eastAsia="標楷體" w:hAnsi="標楷體"/>
              </w:rPr>
            </w:pPr>
            <w:r w:rsidRPr="00150518">
              <w:rPr>
                <w:rFonts w:ascii="標楷體" w:eastAsia="標楷體" w:hAnsi="標楷體" w:hint="eastAsia"/>
              </w:rPr>
              <w:t>醫藥保衛戰</w:t>
            </w:r>
          </w:p>
        </w:tc>
        <w:tc>
          <w:tcPr>
            <w:tcW w:w="6096" w:type="dxa"/>
          </w:tcPr>
          <w:p w:rsidR="00800FE7" w:rsidRDefault="00800FE7" w:rsidP="002B5FFC">
            <w:pPr>
              <w:pStyle w:val="a9"/>
              <w:numPr>
                <w:ilvl w:val="0"/>
                <w:numId w:val="31"/>
              </w:numPr>
              <w:ind w:leftChars="0"/>
              <w:jc w:val="both"/>
              <w:rPr>
                <w:rFonts w:ascii="標楷體" w:eastAsia="標楷體" w:hAnsi="標楷體" w:cs="標楷體" w:hint="eastAsia"/>
                <w:kern w:val="0"/>
              </w:rPr>
            </w:pPr>
            <w:r w:rsidRPr="00800FE7">
              <w:rPr>
                <w:rFonts w:ascii="標楷體" w:eastAsia="標楷體" w:hAnsi="標楷體" w:cs="標楷體" w:hint="eastAsia"/>
                <w:kern w:val="0"/>
              </w:rPr>
              <w:t>了解臺灣全民健保的概念</w:t>
            </w:r>
            <w:r>
              <w:rPr>
                <w:rFonts w:ascii="標楷體" w:eastAsia="標楷體" w:hAnsi="標楷體" w:cs="標楷體" w:hint="eastAsia"/>
                <w:kern w:val="0"/>
              </w:rPr>
              <w:t>。</w:t>
            </w:r>
          </w:p>
          <w:p w:rsidR="00800FE7" w:rsidRPr="00800FE7" w:rsidRDefault="00800FE7" w:rsidP="002B5FFC">
            <w:pPr>
              <w:pStyle w:val="a9"/>
              <w:numPr>
                <w:ilvl w:val="0"/>
                <w:numId w:val="31"/>
              </w:numPr>
              <w:ind w:leftChars="0"/>
              <w:jc w:val="both"/>
              <w:rPr>
                <w:rFonts w:ascii="標楷體" w:eastAsia="標楷體" w:hAnsi="標楷體" w:cs="標楷體"/>
                <w:kern w:val="0"/>
              </w:rPr>
            </w:pPr>
            <w:r w:rsidRPr="00800FE7">
              <w:rPr>
                <w:rFonts w:ascii="標楷體" w:eastAsia="標楷體" w:hAnsi="標楷體" w:cs="標楷體" w:hint="eastAsia"/>
                <w:kern w:val="0"/>
              </w:rPr>
              <w:t>認識醫療分級、家庭醫師、轉診、醫藥分業、急診等制度，以有效運用醫療資源。</w:t>
            </w:r>
          </w:p>
        </w:tc>
      </w:tr>
      <w:tr w:rsidR="00800FE7" w:rsidRPr="00BE37E1" w:rsidTr="00970260">
        <w:trPr>
          <w:trHeight w:val="720"/>
          <w:jc w:val="center"/>
        </w:trPr>
        <w:tc>
          <w:tcPr>
            <w:tcW w:w="562" w:type="dxa"/>
            <w:vMerge/>
            <w:tcMar>
              <w:left w:w="28" w:type="dxa"/>
              <w:right w:w="28" w:type="dxa"/>
            </w:tcMar>
            <w:vAlign w:val="center"/>
          </w:tcPr>
          <w:p w:rsidR="00800FE7" w:rsidRPr="00BE37E1" w:rsidRDefault="00800FE7" w:rsidP="00BA68BF">
            <w:pPr>
              <w:snapToGrid w:val="0"/>
              <w:spacing w:line="400" w:lineRule="exact"/>
              <w:rPr>
                <w:rFonts w:ascii="標楷體" w:eastAsia="標楷體" w:hAnsi="標楷體"/>
                <w:szCs w:val="24"/>
                <w:lang w:eastAsia="zh-HK"/>
              </w:rPr>
            </w:pPr>
          </w:p>
        </w:tc>
        <w:tc>
          <w:tcPr>
            <w:tcW w:w="993" w:type="dxa"/>
            <w:vAlign w:val="center"/>
          </w:tcPr>
          <w:p w:rsidR="00800FE7" w:rsidRPr="00077608" w:rsidRDefault="00800FE7" w:rsidP="00BA68BF">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14</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800FE7" w:rsidRDefault="00800FE7" w:rsidP="00800FE7">
            <w:pPr>
              <w:ind w:firstLine="40"/>
              <w:jc w:val="center"/>
              <w:rPr>
                <w:rFonts w:ascii="標楷體" w:eastAsia="標楷體" w:hAnsi="標楷體" w:hint="eastAsia"/>
              </w:rPr>
            </w:pPr>
            <w:r>
              <w:rPr>
                <w:rFonts w:ascii="標楷體" w:eastAsia="標楷體" w:hAnsi="標楷體" w:hint="eastAsia"/>
                <w:szCs w:val="24"/>
              </w:rPr>
              <w:t>第1單元</w:t>
            </w:r>
          </w:p>
          <w:p w:rsidR="00800FE7" w:rsidRDefault="00800FE7" w:rsidP="00800FE7">
            <w:pPr>
              <w:ind w:firstLine="40"/>
              <w:jc w:val="center"/>
              <w:rPr>
                <w:rFonts w:ascii="標楷體" w:eastAsia="標楷體" w:hAnsi="標楷體" w:hint="eastAsia"/>
              </w:rPr>
            </w:pPr>
            <w:r w:rsidRPr="00150518">
              <w:rPr>
                <w:rFonts w:ascii="標楷體" w:eastAsia="標楷體" w:hAnsi="標楷體" w:hint="eastAsia"/>
              </w:rPr>
              <w:t>第2章</w:t>
            </w:r>
          </w:p>
          <w:p w:rsidR="00800FE7" w:rsidRDefault="00800FE7" w:rsidP="00800FE7">
            <w:pPr>
              <w:spacing w:line="400" w:lineRule="exact"/>
              <w:jc w:val="center"/>
              <w:rPr>
                <w:rFonts w:ascii="微軟正黑體" w:eastAsia="微軟正黑體" w:hAnsi="微軟正黑體" w:cs="Gungsuh" w:hint="eastAsia"/>
                <w:color w:val="FF0000"/>
                <w:w w:val="80"/>
                <w:sz w:val="18"/>
                <w:szCs w:val="18"/>
              </w:rPr>
            </w:pPr>
            <w:r w:rsidRPr="00150518">
              <w:rPr>
                <w:rFonts w:ascii="標楷體" w:eastAsia="標楷體" w:hAnsi="標楷體" w:hint="eastAsia"/>
              </w:rPr>
              <w:t>醫藥保衛戰</w:t>
            </w:r>
          </w:p>
          <w:p w:rsidR="00800FE7" w:rsidRPr="00BE37E1" w:rsidRDefault="00800FE7" w:rsidP="00BA68BF">
            <w:pPr>
              <w:spacing w:line="400" w:lineRule="exact"/>
              <w:rPr>
                <w:rFonts w:ascii="標楷體" w:eastAsia="標楷體" w:hAnsi="標楷體"/>
                <w:szCs w:val="24"/>
              </w:rPr>
            </w:pPr>
            <w:r>
              <w:rPr>
                <w:rFonts w:ascii="微軟正黑體" w:eastAsia="微軟正黑體" w:hAnsi="微軟正黑體" w:cs="Gungsuh" w:hint="eastAsia"/>
                <w:color w:val="FF0000"/>
                <w:w w:val="80"/>
                <w:sz w:val="18"/>
                <w:szCs w:val="18"/>
              </w:rPr>
              <w:t>(第二</w:t>
            </w:r>
            <w:proofErr w:type="gramStart"/>
            <w:r w:rsidRPr="00FF4232">
              <w:rPr>
                <w:rFonts w:ascii="微軟正黑體" w:eastAsia="微軟正黑體" w:hAnsi="微軟正黑體" w:cs="Gungsuh" w:hint="eastAsia"/>
                <w:color w:val="FF0000"/>
                <w:w w:val="80"/>
                <w:sz w:val="18"/>
                <w:szCs w:val="18"/>
              </w:rPr>
              <w:t>次定考</w:t>
            </w:r>
            <w:proofErr w:type="gramEnd"/>
            <w:r>
              <w:rPr>
                <w:rFonts w:ascii="微軟正黑體" w:eastAsia="微軟正黑體" w:hAnsi="微軟正黑體" w:cs="Gungsuh" w:hint="eastAsia"/>
                <w:color w:val="FF0000"/>
                <w:w w:val="80"/>
                <w:sz w:val="18"/>
                <w:szCs w:val="18"/>
              </w:rPr>
              <w:t>)</w:t>
            </w:r>
          </w:p>
        </w:tc>
        <w:tc>
          <w:tcPr>
            <w:tcW w:w="6096" w:type="dxa"/>
          </w:tcPr>
          <w:p w:rsidR="00800FE7" w:rsidRPr="00800FE7" w:rsidRDefault="00800FE7" w:rsidP="002B5FFC">
            <w:pPr>
              <w:pStyle w:val="a9"/>
              <w:numPr>
                <w:ilvl w:val="0"/>
                <w:numId w:val="30"/>
              </w:numPr>
              <w:ind w:leftChars="0"/>
              <w:jc w:val="both"/>
              <w:rPr>
                <w:rFonts w:ascii="標楷體" w:eastAsia="標楷體" w:hAnsi="標楷體" w:cs="標楷體" w:hint="eastAsia"/>
                <w:kern w:val="0"/>
              </w:rPr>
            </w:pPr>
            <w:r w:rsidRPr="00800FE7">
              <w:rPr>
                <w:rFonts w:ascii="標楷體" w:eastAsia="標楷體" w:hAnsi="標楷體" w:cs="標楷體" w:hint="eastAsia"/>
                <w:kern w:val="0"/>
              </w:rPr>
              <w:t>認識錯誤用藥對於人體的影響、藥品的分類及正確用藥五大核心能力。</w:t>
            </w:r>
          </w:p>
          <w:p w:rsidR="00800FE7" w:rsidRDefault="00800FE7" w:rsidP="002B5FFC">
            <w:pPr>
              <w:pStyle w:val="a9"/>
              <w:numPr>
                <w:ilvl w:val="0"/>
                <w:numId w:val="30"/>
              </w:numPr>
              <w:ind w:leftChars="0"/>
              <w:jc w:val="both"/>
              <w:rPr>
                <w:rFonts w:ascii="標楷體" w:eastAsia="標楷體" w:hAnsi="標楷體" w:cs="標楷體" w:hint="eastAsia"/>
                <w:kern w:val="0"/>
              </w:rPr>
            </w:pPr>
            <w:r w:rsidRPr="00800FE7">
              <w:rPr>
                <w:rFonts w:ascii="標楷體" w:eastAsia="標楷體" w:hAnsi="標楷體" w:cs="標楷體" w:hint="eastAsia"/>
                <w:kern w:val="0"/>
              </w:rPr>
              <w:t>學習批判性思考技能，質疑用藥與醫療迷思，以減少常見不當用藥及醫療行為。</w:t>
            </w:r>
          </w:p>
          <w:p w:rsidR="00800FE7" w:rsidRPr="00800FE7" w:rsidRDefault="00800FE7" w:rsidP="002B5FFC">
            <w:pPr>
              <w:pStyle w:val="a9"/>
              <w:numPr>
                <w:ilvl w:val="0"/>
                <w:numId w:val="30"/>
              </w:numPr>
              <w:ind w:leftChars="0"/>
              <w:jc w:val="both"/>
              <w:rPr>
                <w:rFonts w:ascii="標楷體" w:eastAsia="標楷體" w:hAnsi="標楷體" w:cs="標楷體"/>
                <w:kern w:val="0"/>
              </w:rPr>
            </w:pPr>
            <w:r w:rsidRPr="00800FE7">
              <w:rPr>
                <w:rFonts w:ascii="標楷體" w:eastAsia="標楷體" w:hAnsi="標楷體" w:cs="標楷體" w:hint="eastAsia"/>
                <w:kern w:val="0"/>
              </w:rPr>
              <w:t>養成正確的就醫與用藥習慣並選擇適當的醫療及用藥行為，節省不必要的醫療支出，培養珍惜醫療資源的態度。</w:t>
            </w:r>
          </w:p>
        </w:tc>
      </w:tr>
      <w:tr w:rsidR="00800FE7" w:rsidRPr="00BE37E1" w:rsidTr="00970260">
        <w:trPr>
          <w:trHeight w:val="720"/>
          <w:jc w:val="center"/>
        </w:trPr>
        <w:tc>
          <w:tcPr>
            <w:tcW w:w="562" w:type="dxa"/>
            <w:vMerge/>
            <w:tcMar>
              <w:left w:w="28" w:type="dxa"/>
              <w:right w:w="28" w:type="dxa"/>
            </w:tcMar>
            <w:vAlign w:val="center"/>
          </w:tcPr>
          <w:p w:rsidR="00800FE7" w:rsidRPr="00BE37E1" w:rsidRDefault="00800FE7" w:rsidP="00BA68BF">
            <w:pPr>
              <w:snapToGrid w:val="0"/>
              <w:spacing w:line="400" w:lineRule="exact"/>
              <w:rPr>
                <w:rFonts w:ascii="標楷體" w:eastAsia="標楷體" w:hAnsi="標楷體"/>
                <w:szCs w:val="24"/>
                <w:lang w:eastAsia="zh-HK"/>
              </w:rPr>
            </w:pPr>
          </w:p>
        </w:tc>
        <w:tc>
          <w:tcPr>
            <w:tcW w:w="993" w:type="dxa"/>
            <w:vAlign w:val="center"/>
          </w:tcPr>
          <w:p w:rsidR="00800FE7" w:rsidRPr="00077608" w:rsidRDefault="00800FE7" w:rsidP="00BA68BF">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15</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800FE7" w:rsidRDefault="00800FE7" w:rsidP="00800FE7">
            <w:pPr>
              <w:ind w:firstLine="40"/>
              <w:jc w:val="center"/>
              <w:rPr>
                <w:rFonts w:ascii="標楷體" w:eastAsia="標楷體" w:hAnsi="標楷體" w:hint="eastAsia"/>
              </w:rPr>
            </w:pPr>
            <w:r>
              <w:rPr>
                <w:rFonts w:ascii="標楷體" w:eastAsia="標楷體" w:hAnsi="標楷體" w:hint="eastAsia"/>
                <w:szCs w:val="24"/>
              </w:rPr>
              <w:t>第1單元</w:t>
            </w:r>
          </w:p>
          <w:p w:rsidR="00800FE7" w:rsidRDefault="00800FE7" w:rsidP="00800FE7">
            <w:pPr>
              <w:ind w:firstLine="40"/>
              <w:jc w:val="center"/>
              <w:rPr>
                <w:rFonts w:ascii="標楷體" w:eastAsia="標楷體" w:hAnsi="標楷體" w:hint="eastAsia"/>
              </w:rPr>
            </w:pPr>
            <w:r w:rsidRPr="00150518">
              <w:rPr>
                <w:rFonts w:ascii="標楷體" w:eastAsia="標楷體" w:hAnsi="標楷體" w:hint="eastAsia"/>
              </w:rPr>
              <w:t>第2章</w:t>
            </w:r>
          </w:p>
          <w:p w:rsidR="00800FE7" w:rsidRPr="00800FE7" w:rsidRDefault="00800FE7" w:rsidP="00800FE7">
            <w:pPr>
              <w:spacing w:line="400" w:lineRule="exact"/>
              <w:jc w:val="center"/>
              <w:rPr>
                <w:rFonts w:ascii="微軟正黑體" w:eastAsia="微軟正黑體" w:hAnsi="微軟正黑體" w:cs="Gungsuh"/>
                <w:color w:val="FF0000"/>
                <w:w w:val="80"/>
                <w:sz w:val="18"/>
                <w:szCs w:val="18"/>
              </w:rPr>
            </w:pPr>
            <w:r w:rsidRPr="00150518">
              <w:rPr>
                <w:rFonts w:ascii="標楷體" w:eastAsia="標楷體" w:hAnsi="標楷體" w:hint="eastAsia"/>
              </w:rPr>
              <w:t>醫藥保衛戰</w:t>
            </w:r>
          </w:p>
        </w:tc>
        <w:tc>
          <w:tcPr>
            <w:tcW w:w="6096" w:type="dxa"/>
          </w:tcPr>
          <w:p w:rsidR="00800FE7" w:rsidRPr="00800FE7" w:rsidRDefault="00800FE7" w:rsidP="002B5FFC">
            <w:pPr>
              <w:pStyle w:val="a9"/>
              <w:numPr>
                <w:ilvl w:val="0"/>
                <w:numId w:val="32"/>
              </w:numPr>
              <w:ind w:leftChars="0"/>
              <w:jc w:val="both"/>
              <w:rPr>
                <w:rFonts w:ascii="標楷體" w:eastAsia="標楷體" w:hAnsi="標楷體" w:cs="標楷體" w:hint="eastAsia"/>
                <w:kern w:val="0"/>
              </w:rPr>
            </w:pPr>
            <w:r w:rsidRPr="00800FE7">
              <w:rPr>
                <w:rFonts w:ascii="標楷體" w:eastAsia="標楷體" w:hAnsi="標楷體" w:cs="標楷體" w:hint="eastAsia"/>
                <w:kern w:val="0"/>
              </w:rPr>
              <w:t>認識錯誤用藥對於人體的影響、藥品的分類及正確用藥五大核心能力。</w:t>
            </w:r>
          </w:p>
          <w:p w:rsidR="00800FE7" w:rsidRDefault="00800FE7" w:rsidP="002B5FFC">
            <w:pPr>
              <w:pStyle w:val="a9"/>
              <w:numPr>
                <w:ilvl w:val="0"/>
                <w:numId w:val="32"/>
              </w:numPr>
              <w:ind w:leftChars="0"/>
              <w:jc w:val="both"/>
              <w:rPr>
                <w:rFonts w:ascii="標楷體" w:eastAsia="標楷體" w:hAnsi="標楷體" w:cs="標楷體" w:hint="eastAsia"/>
                <w:kern w:val="0"/>
              </w:rPr>
            </w:pPr>
            <w:r w:rsidRPr="00800FE7">
              <w:rPr>
                <w:rFonts w:ascii="標楷體" w:eastAsia="標楷體" w:hAnsi="標楷體" w:cs="標楷體" w:hint="eastAsia"/>
                <w:kern w:val="0"/>
              </w:rPr>
              <w:t>學習批判性思考技能，質疑用藥與醫療迷思，以減少常見不當用藥及醫療行為。</w:t>
            </w:r>
          </w:p>
          <w:p w:rsidR="00800FE7" w:rsidRPr="00800FE7" w:rsidRDefault="00800FE7" w:rsidP="002B5FFC">
            <w:pPr>
              <w:pStyle w:val="a9"/>
              <w:numPr>
                <w:ilvl w:val="0"/>
                <w:numId w:val="32"/>
              </w:numPr>
              <w:ind w:leftChars="0"/>
              <w:jc w:val="both"/>
              <w:rPr>
                <w:rFonts w:ascii="標楷體" w:eastAsia="標楷體" w:hAnsi="標楷體" w:cs="標楷體"/>
                <w:kern w:val="0"/>
              </w:rPr>
            </w:pPr>
            <w:r w:rsidRPr="00800FE7">
              <w:rPr>
                <w:rFonts w:ascii="標楷體" w:eastAsia="標楷體" w:hAnsi="標楷體" w:cs="標楷體" w:hint="eastAsia"/>
                <w:kern w:val="0"/>
              </w:rPr>
              <w:t>養成正確的就醫與用藥習慣並選擇適當的醫療及用藥行為，節省不必要的醫療支出，培養珍惜醫療資源的態度。</w:t>
            </w:r>
          </w:p>
        </w:tc>
      </w:tr>
      <w:tr w:rsidR="00F3757E" w:rsidRPr="00BE37E1" w:rsidTr="00077608">
        <w:trPr>
          <w:trHeight w:val="720"/>
          <w:jc w:val="center"/>
        </w:trPr>
        <w:tc>
          <w:tcPr>
            <w:tcW w:w="562" w:type="dxa"/>
            <w:vMerge/>
            <w:tcMar>
              <w:left w:w="28" w:type="dxa"/>
              <w:right w:w="28" w:type="dxa"/>
            </w:tcMar>
            <w:vAlign w:val="center"/>
          </w:tcPr>
          <w:p w:rsidR="00F3757E" w:rsidRPr="00BE37E1" w:rsidRDefault="00F3757E" w:rsidP="00BA68BF">
            <w:pPr>
              <w:snapToGrid w:val="0"/>
              <w:spacing w:line="400" w:lineRule="exact"/>
              <w:rPr>
                <w:rFonts w:ascii="標楷體" w:eastAsia="標楷體" w:hAnsi="標楷體"/>
                <w:szCs w:val="24"/>
                <w:lang w:eastAsia="zh-HK"/>
              </w:rPr>
            </w:pPr>
          </w:p>
        </w:tc>
        <w:tc>
          <w:tcPr>
            <w:tcW w:w="993" w:type="dxa"/>
            <w:vAlign w:val="center"/>
          </w:tcPr>
          <w:p w:rsidR="00F3757E" w:rsidRPr="00077608" w:rsidRDefault="00F3757E" w:rsidP="00BA68BF">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16</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F3757E" w:rsidRPr="00BE37E1" w:rsidRDefault="00F3757E" w:rsidP="00970260">
            <w:pPr>
              <w:spacing w:line="400" w:lineRule="exact"/>
              <w:jc w:val="center"/>
              <w:rPr>
                <w:rFonts w:ascii="標楷體" w:eastAsia="標楷體" w:hAnsi="標楷體"/>
                <w:bCs/>
                <w:color w:val="FF0000"/>
                <w:szCs w:val="24"/>
              </w:rPr>
            </w:pPr>
            <w:r>
              <w:rPr>
                <w:rFonts w:ascii="標楷體" w:eastAsia="標楷體" w:hAnsi="標楷體" w:hint="eastAsia"/>
                <w:bCs/>
                <w:color w:val="FF0000"/>
                <w:szCs w:val="24"/>
              </w:rPr>
              <w:t>期末評量</w:t>
            </w:r>
          </w:p>
        </w:tc>
        <w:tc>
          <w:tcPr>
            <w:tcW w:w="6096" w:type="dxa"/>
            <w:vAlign w:val="center"/>
          </w:tcPr>
          <w:p w:rsidR="00F3757E" w:rsidRPr="00087C7A" w:rsidRDefault="00F3757E" w:rsidP="00970260">
            <w:pPr>
              <w:autoSpaceDE w:val="0"/>
              <w:autoSpaceDN w:val="0"/>
              <w:adjustRightInd w:val="0"/>
              <w:jc w:val="both"/>
              <w:rPr>
                <w:rFonts w:ascii="標楷體" w:eastAsia="標楷體" w:hAnsi="標楷體" w:cs="標楷體"/>
                <w:color w:val="000000"/>
                <w:kern w:val="0"/>
              </w:rPr>
            </w:pPr>
            <w:r>
              <w:rPr>
                <w:rFonts w:ascii="標楷體" w:eastAsia="標楷體" w:hAnsi="標楷體" w:cs="標楷體" w:hint="eastAsia"/>
                <w:color w:val="000000"/>
                <w:kern w:val="0"/>
              </w:rPr>
              <w:t>期末評量</w:t>
            </w:r>
          </w:p>
        </w:tc>
      </w:tr>
      <w:tr w:rsidR="00F3757E" w:rsidRPr="00BE37E1" w:rsidTr="00970260">
        <w:trPr>
          <w:trHeight w:val="720"/>
          <w:jc w:val="center"/>
        </w:trPr>
        <w:tc>
          <w:tcPr>
            <w:tcW w:w="562" w:type="dxa"/>
            <w:vMerge/>
            <w:tcMar>
              <w:left w:w="28" w:type="dxa"/>
              <w:right w:w="28" w:type="dxa"/>
            </w:tcMar>
            <w:vAlign w:val="center"/>
          </w:tcPr>
          <w:p w:rsidR="00F3757E" w:rsidRPr="00BE37E1" w:rsidRDefault="00F3757E" w:rsidP="00BA68BF">
            <w:pPr>
              <w:snapToGrid w:val="0"/>
              <w:spacing w:line="400" w:lineRule="exact"/>
              <w:rPr>
                <w:rFonts w:ascii="標楷體" w:eastAsia="標楷體" w:hAnsi="標楷體"/>
                <w:szCs w:val="24"/>
                <w:lang w:eastAsia="zh-HK"/>
              </w:rPr>
            </w:pPr>
          </w:p>
        </w:tc>
        <w:tc>
          <w:tcPr>
            <w:tcW w:w="993" w:type="dxa"/>
            <w:vAlign w:val="center"/>
          </w:tcPr>
          <w:p w:rsidR="00F3757E" w:rsidRPr="00077608" w:rsidRDefault="00F3757E" w:rsidP="00BA68BF">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17</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507A6A" w:rsidRDefault="00507A6A" w:rsidP="00507A6A">
            <w:pPr>
              <w:jc w:val="center"/>
              <w:rPr>
                <w:rFonts w:ascii="標楷體" w:eastAsia="標楷體" w:hAnsi="標楷體" w:hint="eastAsia"/>
              </w:rPr>
            </w:pPr>
            <w:r>
              <w:rPr>
                <w:rFonts w:ascii="標楷體" w:eastAsia="標楷體" w:hAnsi="標楷體" w:hint="eastAsia"/>
              </w:rPr>
              <w:t>第3單元</w:t>
            </w:r>
          </w:p>
          <w:p w:rsidR="00507A6A" w:rsidRDefault="00F3757E" w:rsidP="00507A6A">
            <w:pPr>
              <w:jc w:val="center"/>
              <w:rPr>
                <w:rFonts w:ascii="標楷體" w:eastAsia="標楷體" w:hAnsi="標楷體" w:hint="eastAsia"/>
              </w:rPr>
            </w:pPr>
            <w:r w:rsidRPr="00150518">
              <w:rPr>
                <w:rFonts w:ascii="標楷體" w:eastAsia="標楷體" w:hAnsi="標楷體" w:hint="eastAsia"/>
              </w:rPr>
              <w:t>第1章</w:t>
            </w:r>
          </w:p>
          <w:p w:rsidR="00F3757E" w:rsidRPr="00150518" w:rsidRDefault="00F3757E" w:rsidP="00507A6A">
            <w:pPr>
              <w:jc w:val="center"/>
              <w:rPr>
                <w:rFonts w:ascii="標楷體" w:eastAsia="標楷體" w:hAnsi="標楷體"/>
              </w:rPr>
            </w:pPr>
            <w:r w:rsidRPr="00150518">
              <w:rPr>
                <w:rFonts w:ascii="標楷體" w:eastAsia="標楷體" w:hAnsi="標楷體" w:hint="eastAsia"/>
              </w:rPr>
              <w:t>健康家庭加加油</w:t>
            </w:r>
          </w:p>
        </w:tc>
        <w:tc>
          <w:tcPr>
            <w:tcW w:w="6096" w:type="dxa"/>
          </w:tcPr>
          <w:p w:rsidR="00F3757E" w:rsidRPr="00507A6A" w:rsidRDefault="00F3757E" w:rsidP="002B5FFC">
            <w:pPr>
              <w:pStyle w:val="a9"/>
              <w:numPr>
                <w:ilvl w:val="0"/>
                <w:numId w:val="33"/>
              </w:numPr>
              <w:ind w:leftChars="0"/>
              <w:jc w:val="both"/>
              <w:rPr>
                <w:rFonts w:ascii="標楷體" w:eastAsia="標楷體" w:hAnsi="標楷體" w:cs="標楷體" w:hint="eastAsia"/>
                <w:kern w:val="0"/>
              </w:rPr>
            </w:pPr>
            <w:r w:rsidRPr="00507A6A">
              <w:rPr>
                <w:rFonts w:ascii="標楷體" w:eastAsia="標楷體" w:hAnsi="標楷體" w:cs="標楷體" w:hint="eastAsia"/>
                <w:kern w:val="0"/>
              </w:rPr>
              <w:t>理解家庭的健康生活規範的意義並肯定其價值，體悟家庭關係的影響性，並能遵守合宜的健康生活規範。</w:t>
            </w:r>
          </w:p>
          <w:p w:rsidR="00507A6A" w:rsidRDefault="00F3757E" w:rsidP="002B5FFC">
            <w:pPr>
              <w:pStyle w:val="a9"/>
              <w:numPr>
                <w:ilvl w:val="0"/>
                <w:numId w:val="33"/>
              </w:numPr>
              <w:ind w:leftChars="0"/>
              <w:jc w:val="both"/>
              <w:rPr>
                <w:rFonts w:ascii="標楷體" w:eastAsia="標楷體" w:hAnsi="標楷體" w:cs="標楷體" w:hint="eastAsia"/>
                <w:kern w:val="0"/>
              </w:rPr>
            </w:pPr>
            <w:r w:rsidRPr="00507A6A">
              <w:rPr>
                <w:rFonts w:ascii="標楷體" w:eastAsia="標楷體" w:hAnsi="標楷體" w:cs="標楷體" w:hint="eastAsia"/>
                <w:kern w:val="0"/>
              </w:rPr>
              <w:t>分析家庭溝通不良與衝突問題發生的因素，並願意反省修正，嘗試運用策略方法以經營家庭關係。</w:t>
            </w:r>
          </w:p>
          <w:p w:rsidR="00F3757E" w:rsidRPr="00507A6A" w:rsidRDefault="00F3757E" w:rsidP="002B5FFC">
            <w:pPr>
              <w:pStyle w:val="a9"/>
              <w:numPr>
                <w:ilvl w:val="0"/>
                <w:numId w:val="33"/>
              </w:numPr>
              <w:ind w:leftChars="0"/>
              <w:jc w:val="both"/>
              <w:rPr>
                <w:rFonts w:ascii="標楷體" w:eastAsia="標楷體" w:hAnsi="標楷體" w:cs="標楷體"/>
                <w:kern w:val="0"/>
              </w:rPr>
            </w:pPr>
            <w:r w:rsidRPr="00507A6A">
              <w:rPr>
                <w:rFonts w:ascii="標楷體" w:eastAsia="標楷體" w:hAnsi="標楷體" w:cs="標楷體" w:hint="eastAsia"/>
                <w:kern w:val="0"/>
              </w:rPr>
              <w:t>認識家庭暴力的發生因素與相關法規善用各項社會資源協助自己或他人處理家暴問題。</w:t>
            </w:r>
          </w:p>
        </w:tc>
      </w:tr>
      <w:tr w:rsidR="00507A6A" w:rsidRPr="00BE37E1" w:rsidTr="00970260">
        <w:trPr>
          <w:trHeight w:val="720"/>
          <w:jc w:val="center"/>
        </w:trPr>
        <w:tc>
          <w:tcPr>
            <w:tcW w:w="562" w:type="dxa"/>
            <w:vMerge/>
            <w:tcMar>
              <w:left w:w="28" w:type="dxa"/>
              <w:right w:w="28" w:type="dxa"/>
            </w:tcMar>
            <w:vAlign w:val="center"/>
          </w:tcPr>
          <w:p w:rsidR="00507A6A" w:rsidRPr="00BE37E1" w:rsidRDefault="00507A6A" w:rsidP="00BA68BF">
            <w:pPr>
              <w:snapToGrid w:val="0"/>
              <w:spacing w:line="400" w:lineRule="exact"/>
              <w:rPr>
                <w:rFonts w:ascii="標楷體" w:eastAsia="標楷體" w:hAnsi="標楷體"/>
                <w:szCs w:val="24"/>
                <w:lang w:eastAsia="zh-HK"/>
              </w:rPr>
            </w:pPr>
          </w:p>
        </w:tc>
        <w:tc>
          <w:tcPr>
            <w:tcW w:w="993" w:type="dxa"/>
            <w:vAlign w:val="center"/>
          </w:tcPr>
          <w:p w:rsidR="00507A6A" w:rsidRPr="00077608" w:rsidRDefault="00507A6A" w:rsidP="00BA68BF">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18</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507A6A" w:rsidRDefault="00507A6A" w:rsidP="00507A6A">
            <w:pPr>
              <w:ind w:firstLine="40"/>
              <w:jc w:val="center"/>
              <w:rPr>
                <w:rFonts w:ascii="標楷體" w:eastAsia="標楷體" w:hAnsi="標楷體" w:hint="eastAsia"/>
              </w:rPr>
            </w:pPr>
            <w:r>
              <w:rPr>
                <w:rFonts w:ascii="標楷體" w:eastAsia="標楷體" w:hAnsi="標楷體" w:hint="eastAsia"/>
              </w:rPr>
              <w:t>第3單元</w:t>
            </w:r>
          </w:p>
          <w:p w:rsidR="00507A6A" w:rsidRDefault="00507A6A" w:rsidP="00507A6A">
            <w:pPr>
              <w:ind w:firstLine="40"/>
              <w:jc w:val="center"/>
              <w:rPr>
                <w:rFonts w:ascii="標楷體" w:eastAsia="標楷體" w:hAnsi="標楷體" w:hint="eastAsia"/>
              </w:rPr>
            </w:pPr>
            <w:r w:rsidRPr="00150518">
              <w:rPr>
                <w:rFonts w:ascii="標楷體" w:eastAsia="標楷體" w:hAnsi="標楷體" w:hint="eastAsia"/>
              </w:rPr>
              <w:t>第2章</w:t>
            </w:r>
          </w:p>
          <w:p w:rsidR="00507A6A" w:rsidRDefault="00507A6A" w:rsidP="00507A6A">
            <w:pPr>
              <w:spacing w:line="400" w:lineRule="exact"/>
              <w:jc w:val="center"/>
              <w:rPr>
                <w:rFonts w:ascii="微軟正黑體" w:eastAsia="微軟正黑體" w:hAnsi="微軟正黑體" w:cs="Gungsuh"/>
                <w:color w:val="FF0000"/>
                <w:w w:val="80"/>
                <w:sz w:val="18"/>
                <w:szCs w:val="18"/>
              </w:rPr>
            </w:pPr>
            <w:r w:rsidRPr="00150518">
              <w:rPr>
                <w:rFonts w:ascii="標楷體" w:eastAsia="標楷體" w:hAnsi="標楷體" w:hint="eastAsia"/>
              </w:rPr>
              <w:t>人際關係停看聽</w:t>
            </w:r>
          </w:p>
          <w:p w:rsidR="00507A6A" w:rsidRPr="00BE37E1" w:rsidRDefault="00507A6A" w:rsidP="00BA68BF">
            <w:pPr>
              <w:spacing w:line="400" w:lineRule="exact"/>
              <w:rPr>
                <w:rFonts w:ascii="標楷體" w:eastAsia="標楷體" w:hAnsi="標楷體"/>
                <w:szCs w:val="24"/>
              </w:rPr>
            </w:pPr>
            <w:r>
              <w:rPr>
                <w:rFonts w:ascii="微軟正黑體" w:eastAsia="微軟正黑體" w:hAnsi="微軟正黑體" w:cs="Gungsuh" w:hint="eastAsia"/>
                <w:color w:val="FF0000"/>
                <w:w w:val="80"/>
                <w:sz w:val="18"/>
                <w:szCs w:val="18"/>
              </w:rPr>
              <w:t>(畢業典禮)</w:t>
            </w:r>
          </w:p>
        </w:tc>
        <w:tc>
          <w:tcPr>
            <w:tcW w:w="6096" w:type="dxa"/>
          </w:tcPr>
          <w:p w:rsidR="00507A6A" w:rsidRDefault="00507A6A" w:rsidP="002B5FFC">
            <w:pPr>
              <w:pStyle w:val="a9"/>
              <w:numPr>
                <w:ilvl w:val="0"/>
                <w:numId w:val="34"/>
              </w:numPr>
              <w:ind w:leftChars="0"/>
              <w:jc w:val="both"/>
              <w:rPr>
                <w:rFonts w:ascii="標楷體" w:eastAsia="標楷體" w:hAnsi="標楷體" w:cs="標楷體" w:hint="eastAsia"/>
                <w:kern w:val="0"/>
              </w:rPr>
            </w:pPr>
            <w:r w:rsidRPr="00507A6A">
              <w:rPr>
                <w:rFonts w:ascii="標楷體" w:eastAsia="標楷體" w:hAnsi="標楷體" w:cs="標楷體" w:hint="eastAsia"/>
                <w:kern w:val="0"/>
              </w:rPr>
              <w:t>能認識各種型態的人際互動關係，分析適合自己的人際互動因素，演練並善用溝通技能與衝突處理策略，解決人際關係問題。</w:t>
            </w:r>
          </w:p>
          <w:p w:rsidR="00507A6A" w:rsidRPr="00507A6A" w:rsidRDefault="00507A6A" w:rsidP="002B5FFC">
            <w:pPr>
              <w:pStyle w:val="a9"/>
              <w:numPr>
                <w:ilvl w:val="0"/>
                <w:numId w:val="34"/>
              </w:numPr>
              <w:ind w:leftChars="0"/>
              <w:jc w:val="both"/>
              <w:rPr>
                <w:rFonts w:ascii="標楷體" w:eastAsia="標楷體" w:hAnsi="標楷體" w:cs="標楷體"/>
                <w:kern w:val="0"/>
              </w:rPr>
            </w:pPr>
            <w:r w:rsidRPr="00507A6A">
              <w:rPr>
                <w:rFonts w:ascii="標楷體" w:eastAsia="標楷體" w:hAnsi="標楷體" w:cs="標楷體" w:hint="eastAsia"/>
                <w:kern w:val="0"/>
              </w:rPr>
              <w:t>認識</w:t>
            </w:r>
            <w:proofErr w:type="gramStart"/>
            <w:r w:rsidRPr="00507A6A">
              <w:rPr>
                <w:rFonts w:ascii="標楷體" w:eastAsia="標楷體" w:hAnsi="標楷體" w:cs="標楷體" w:hint="eastAsia"/>
                <w:kern w:val="0"/>
              </w:rPr>
              <w:t>霸凌與網路霸凌，</w:t>
            </w:r>
            <w:proofErr w:type="gramEnd"/>
            <w:r w:rsidRPr="00507A6A">
              <w:rPr>
                <w:rFonts w:ascii="標楷體" w:eastAsia="標楷體" w:hAnsi="標楷體" w:cs="標楷體" w:hint="eastAsia"/>
                <w:kern w:val="0"/>
              </w:rPr>
              <w:t>了解相關規範，保護自己避免</w:t>
            </w:r>
            <w:proofErr w:type="gramStart"/>
            <w:r w:rsidRPr="00507A6A">
              <w:rPr>
                <w:rFonts w:ascii="標楷體" w:eastAsia="標楷體" w:hAnsi="標楷體" w:cs="標楷體" w:hint="eastAsia"/>
                <w:kern w:val="0"/>
              </w:rPr>
              <w:t>成為霸凌的</w:t>
            </w:r>
            <w:proofErr w:type="gramEnd"/>
            <w:r w:rsidRPr="00507A6A">
              <w:rPr>
                <w:rFonts w:ascii="標楷體" w:eastAsia="標楷體" w:hAnsi="標楷體" w:cs="標楷體" w:hint="eastAsia"/>
                <w:kern w:val="0"/>
              </w:rPr>
              <w:t>加害人或受害者。</w:t>
            </w:r>
          </w:p>
        </w:tc>
      </w:tr>
      <w:tr w:rsidR="00507A6A" w:rsidRPr="00BE37E1" w:rsidTr="00970260">
        <w:trPr>
          <w:trHeight w:val="720"/>
          <w:jc w:val="center"/>
        </w:trPr>
        <w:tc>
          <w:tcPr>
            <w:tcW w:w="562" w:type="dxa"/>
            <w:vMerge/>
            <w:tcMar>
              <w:left w:w="28" w:type="dxa"/>
              <w:right w:w="28" w:type="dxa"/>
            </w:tcMar>
            <w:vAlign w:val="center"/>
          </w:tcPr>
          <w:p w:rsidR="00507A6A" w:rsidRPr="00BE37E1" w:rsidRDefault="00507A6A" w:rsidP="00BA68BF">
            <w:pPr>
              <w:snapToGrid w:val="0"/>
              <w:spacing w:line="400" w:lineRule="exact"/>
              <w:rPr>
                <w:rFonts w:ascii="標楷體" w:eastAsia="標楷體" w:hAnsi="標楷體"/>
                <w:szCs w:val="24"/>
                <w:lang w:eastAsia="zh-HK"/>
              </w:rPr>
            </w:pPr>
          </w:p>
        </w:tc>
        <w:tc>
          <w:tcPr>
            <w:tcW w:w="993" w:type="dxa"/>
            <w:vAlign w:val="center"/>
          </w:tcPr>
          <w:p w:rsidR="00507A6A" w:rsidRPr="00077608" w:rsidRDefault="00507A6A" w:rsidP="00BA68BF">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19</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507A6A" w:rsidRDefault="00507A6A" w:rsidP="00507A6A">
            <w:pPr>
              <w:ind w:firstLine="40"/>
              <w:jc w:val="center"/>
              <w:rPr>
                <w:rFonts w:ascii="標楷體" w:eastAsia="標楷體" w:hAnsi="標楷體" w:hint="eastAsia"/>
              </w:rPr>
            </w:pPr>
            <w:r>
              <w:rPr>
                <w:rFonts w:ascii="標楷體" w:eastAsia="標楷體" w:hAnsi="標楷體" w:hint="eastAsia"/>
              </w:rPr>
              <w:t>第3單元</w:t>
            </w:r>
          </w:p>
          <w:p w:rsidR="00507A6A" w:rsidRDefault="00507A6A" w:rsidP="00507A6A">
            <w:pPr>
              <w:ind w:firstLine="40"/>
              <w:jc w:val="center"/>
              <w:rPr>
                <w:rFonts w:ascii="標楷體" w:eastAsia="標楷體" w:hAnsi="標楷體" w:hint="eastAsia"/>
              </w:rPr>
            </w:pPr>
            <w:r w:rsidRPr="00150518">
              <w:rPr>
                <w:rFonts w:ascii="標楷體" w:eastAsia="標楷體" w:hAnsi="標楷體" w:hint="eastAsia"/>
              </w:rPr>
              <w:t>第2章</w:t>
            </w:r>
          </w:p>
          <w:p w:rsidR="00507A6A" w:rsidRPr="00150518" w:rsidRDefault="00507A6A" w:rsidP="00507A6A">
            <w:pPr>
              <w:ind w:firstLine="40"/>
              <w:jc w:val="center"/>
              <w:rPr>
                <w:rFonts w:ascii="標楷體" w:eastAsia="標楷體" w:hAnsi="標楷體"/>
              </w:rPr>
            </w:pPr>
            <w:r w:rsidRPr="00150518">
              <w:rPr>
                <w:rFonts w:ascii="標楷體" w:eastAsia="標楷體" w:hAnsi="標楷體" w:hint="eastAsia"/>
              </w:rPr>
              <w:t>人際關係停看聽</w:t>
            </w:r>
          </w:p>
        </w:tc>
        <w:tc>
          <w:tcPr>
            <w:tcW w:w="6096" w:type="dxa"/>
          </w:tcPr>
          <w:p w:rsidR="00507A6A" w:rsidRDefault="00507A6A" w:rsidP="002B5FFC">
            <w:pPr>
              <w:pStyle w:val="a9"/>
              <w:numPr>
                <w:ilvl w:val="0"/>
                <w:numId w:val="35"/>
              </w:numPr>
              <w:ind w:leftChars="0"/>
              <w:jc w:val="both"/>
              <w:rPr>
                <w:rFonts w:ascii="標楷體" w:eastAsia="標楷體" w:hAnsi="標楷體" w:cs="標楷體" w:hint="eastAsia"/>
                <w:kern w:val="0"/>
              </w:rPr>
            </w:pPr>
            <w:r w:rsidRPr="00507A6A">
              <w:rPr>
                <w:rFonts w:ascii="標楷體" w:eastAsia="標楷體" w:hAnsi="標楷體" w:cs="標楷體" w:hint="eastAsia"/>
                <w:kern w:val="0"/>
              </w:rPr>
              <w:t>能認識各種型態的人際互動關係，分析適合自己的人際互動因素，演練並善用溝通技能與衝突處理策略，解決人際關係問題。</w:t>
            </w:r>
          </w:p>
          <w:p w:rsidR="00507A6A" w:rsidRPr="00507A6A" w:rsidRDefault="00507A6A" w:rsidP="002B5FFC">
            <w:pPr>
              <w:pStyle w:val="a9"/>
              <w:numPr>
                <w:ilvl w:val="0"/>
                <w:numId w:val="35"/>
              </w:numPr>
              <w:ind w:leftChars="0"/>
              <w:jc w:val="both"/>
              <w:rPr>
                <w:rFonts w:ascii="標楷體" w:eastAsia="標楷體" w:hAnsi="標楷體" w:cs="標楷體"/>
                <w:kern w:val="0"/>
              </w:rPr>
            </w:pPr>
            <w:r w:rsidRPr="00507A6A">
              <w:rPr>
                <w:rFonts w:ascii="標楷體" w:eastAsia="標楷體" w:hAnsi="標楷體" w:cs="標楷體" w:hint="eastAsia"/>
                <w:kern w:val="0"/>
              </w:rPr>
              <w:t>認識</w:t>
            </w:r>
            <w:proofErr w:type="gramStart"/>
            <w:r w:rsidRPr="00507A6A">
              <w:rPr>
                <w:rFonts w:ascii="標楷體" w:eastAsia="標楷體" w:hAnsi="標楷體" w:cs="標楷體" w:hint="eastAsia"/>
                <w:kern w:val="0"/>
              </w:rPr>
              <w:t>霸凌與網路霸凌，</w:t>
            </w:r>
            <w:proofErr w:type="gramEnd"/>
            <w:r w:rsidRPr="00507A6A">
              <w:rPr>
                <w:rFonts w:ascii="標楷體" w:eastAsia="標楷體" w:hAnsi="標楷體" w:cs="標楷體" w:hint="eastAsia"/>
                <w:kern w:val="0"/>
              </w:rPr>
              <w:t>了解相關規範，保護自己避免</w:t>
            </w:r>
            <w:proofErr w:type="gramStart"/>
            <w:r w:rsidRPr="00507A6A">
              <w:rPr>
                <w:rFonts w:ascii="標楷體" w:eastAsia="標楷體" w:hAnsi="標楷體" w:cs="標楷體" w:hint="eastAsia"/>
                <w:kern w:val="0"/>
              </w:rPr>
              <w:t>成為霸凌的</w:t>
            </w:r>
            <w:proofErr w:type="gramEnd"/>
            <w:r w:rsidRPr="00507A6A">
              <w:rPr>
                <w:rFonts w:ascii="標楷體" w:eastAsia="標楷體" w:hAnsi="標楷體" w:cs="標楷體" w:hint="eastAsia"/>
                <w:kern w:val="0"/>
              </w:rPr>
              <w:t>加害人或受害者。</w:t>
            </w:r>
          </w:p>
        </w:tc>
      </w:tr>
      <w:tr w:rsidR="00507A6A" w:rsidRPr="00BE37E1" w:rsidTr="00077608">
        <w:trPr>
          <w:trHeight w:val="720"/>
          <w:jc w:val="center"/>
        </w:trPr>
        <w:tc>
          <w:tcPr>
            <w:tcW w:w="562" w:type="dxa"/>
            <w:vMerge/>
            <w:tcMar>
              <w:left w:w="28" w:type="dxa"/>
              <w:right w:w="28" w:type="dxa"/>
            </w:tcMar>
            <w:vAlign w:val="center"/>
          </w:tcPr>
          <w:p w:rsidR="00507A6A" w:rsidRPr="00BE37E1" w:rsidRDefault="00507A6A" w:rsidP="00BA68BF">
            <w:pPr>
              <w:snapToGrid w:val="0"/>
              <w:spacing w:line="400" w:lineRule="exact"/>
              <w:rPr>
                <w:rFonts w:ascii="標楷體" w:eastAsia="標楷體" w:hAnsi="標楷體"/>
                <w:szCs w:val="24"/>
                <w:lang w:eastAsia="zh-HK"/>
              </w:rPr>
            </w:pPr>
          </w:p>
        </w:tc>
        <w:tc>
          <w:tcPr>
            <w:tcW w:w="993" w:type="dxa"/>
            <w:vAlign w:val="center"/>
          </w:tcPr>
          <w:p w:rsidR="00507A6A" w:rsidRPr="00077608" w:rsidRDefault="00507A6A" w:rsidP="00BA68BF">
            <w:pPr>
              <w:snapToGrid w:val="0"/>
              <w:spacing w:line="300" w:lineRule="exact"/>
              <w:rPr>
                <w:rFonts w:ascii="標楷體" w:eastAsia="標楷體" w:hAnsi="標楷體"/>
                <w:sz w:val="20"/>
                <w:szCs w:val="20"/>
                <w:lang w:eastAsia="zh-HK"/>
              </w:rPr>
            </w:pPr>
            <w:r w:rsidRPr="00077608">
              <w:rPr>
                <w:rFonts w:ascii="標楷體" w:eastAsia="標楷體" w:hAnsi="標楷體" w:hint="eastAsia"/>
                <w:sz w:val="20"/>
                <w:szCs w:val="20"/>
                <w:lang w:eastAsia="zh-HK"/>
              </w:rPr>
              <w:t>第</w:t>
            </w:r>
            <w:r w:rsidRPr="00077608">
              <w:rPr>
                <w:rFonts w:ascii="標楷體" w:eastAsia="標楷體" w:hAnsi="標楷體" w:hint="eastAsia"/>
                <w:sz w:val="20"/>
                <w:szCs w:val="20"/>
              </w:rPr>
              <w:t>20</w:t>
            </w:r>
            <w:proofErr w:type="gramStart"/>
            <w:r w:rsidRPr="00077608">
              <w:rPr>
                <w:rFonts w:ascii="標楷體" w:eastAsia="標楷體" w:hAnsi="標楷體" w:hint="eastAsia"/>
                <w:sz w:val="20"/>
                <w:szCs w:val="20"/>
                <w:lang w:eastAsia="zh-HK"/>
              </w:rPr>
              <w:t>週</w:t>
            </w:r>
            <w:proofErr w:type="gramEnd"/>
          </w:p>
        </w:tc>
        <w:tc>
          <w:tcPr>
            <w:tcW w:w="1275" w:type="dxa"/>
            <w:vAlign w:val="center"/>
          </w:tcPr>
          <w:p w:rsidR="00507A6A" w:rsidRDefault="00507A6A" w:rsidP="00970260">
            <w:pPr>
              <w:spacing w:line="400" w:lineRule="exact"/>
              <w:jc w:val="center"/>
              <w:rPr>
                <w:rFonts w:ascii="標楷體" w:eastAsia="標楷體" w:hAnsi="標楷體" w:hint="eastAsia"/>
                <w:szCs w:val="24"/>
              </w:rPr>
            </w:pPr>
            <w:r>
              <w:rPr>
                <w:rFonts w:ascii="標楷體" w:eastAsia="標楷體" w:hAnsi="標楷體" w:hint="eastAsia"/>
                <w:szCs w:val="24"/>
              </w:rPr>
              <w:t>學期</w:t>
            </w:r>
          </w:p>
          <w:p w:rsidR="00507A6A" w:rsidRDefault="00507A6A" w:rsidP="00970260">
            <w:pPr>
              <w:spacing w:line="400" w:lineRule="exact"/>
              <w:jc w:val="center"/>
              <w:rPr>
                <w:rFonts w:ascii="微軟正黑體" w:eastAsia="微軟正黑體" w:hAnsi="微軟正黑體" w:cs="Gungsuh" w:hint="eastAsia"/>
                <w:color w:val="FF0000"/>
                <w:w w:val="80"/>
                <w:sz w:val="18"/>
                <w:szCs w:val="18"/>
              </w:rPr>
            </w:pPr>
            <w:r>
              <w:rPr>
                <w:rFonts w:ascii="標楷體" w:eastAsia="標楷體" w:hAnsi="標楷體" w:hint="eastAsia"/>
                <w:szCs w:val="24"/>
              </w:rPr>
              <w:t>總回顧</w:t>
            </w:r>
          </w:p>
          <w:p w:rsidR="00507A6A" w:rsidRPr="00BE37E1" w:rsidRDefault="00507A6A" w:rsidP="00970260">
            <w:pPr>
              <w:spacing w:line="400" w:lineRule="exact"/>
              <w:rPr>
                <w:rFonts w:ascii="標楷體" w:eastAsia="標楷體" w:hAnsi="標楷體"/>
                <w:szCs w:val="24"/>
              </w:rPr>
            </w:pPr>
            <w:r w:rsidRPr="009F23F4">
              <w:rPr>
                <w:rFonts w:ascii="微軟正黑體" w:eastAsia="微軟正黑體" w:hAnsi="微軟正黑體" w:cs="Gungsuh" w:hint="eastAsia"/>
                <w:color w:val="FF0000"/>
                <w:w w:val="80"/>
                <w:sz w:val="18"/>
                <w:szCs w:val="18"/>
              </w:rPr>
              <w:t>(第三</w:t>
            </w:r>
            <w:proofErr w:type="gramStart"/>
            <w:r w:rsidRPr="009F23F4">
              <w:rPr>
                <w:rFonts w:ascii="微軟正黑體" w:eastAsia="微軟正黑體" w:hAnsi="微軟正黑體" w:cs="Gungsuh" w:hint="eastAsia"/>
                <w:color w:val="FF0000"/>
                <w:w w:val="80"/>
                <w:sz w:val="18"/>
                <w:szCs w:val="18"/>
              </w:rPr>
              <w:t>次定考</w:t>
            </w:r>
            <w:proofErr w:type="gramEnd"/>
            <w:r w:rsidRPr="009F23F4">
              <w:rPr>
                <w:rFonts w:ascii="微軟正黑體" w:eastAsia="微軟正黑體" w:hAnsi="微軟正黑體" w:cs="Gungsuh" w:hint="eastAsia"/>
                <w:color w:val="FF0000"/>
                <w:w w:val="80"/>
                <w:sz w:val="18"/>
                <w:szCs w:val="18"/>
              </w:rPr>
              <w:t>)</w:t>
            </w:r>
          </w:p>
        </w:tc>
        <w:tc>
          <w:tcPr>
            <w:tcW w:w="6096" w:type="dxa"/>
            <w:vAlign w:val="center"/>
          </w:tcPr>
          <w:p w:rsidR="00507A6A" w:rsidRPr="007339BB" w:rsidRDefault="00507A6A" w:rsidP="00970260">
            <w:pPr>
              <w:jc w:val="both"/>
              <w:rPr>
                <w:rFonts w:ascii="標楷體" w:eastAsia="標楷體" w:hAnsi="標楷體" w:cs="標楷體"/>
                <w:color w:val="000000"/>
                <w:kern w:val="0"/>
              </w:rPr>
            </w:pPr>
            <w:r>
              <w:rPr>
                <w:rFonts w:ascii="標楷體" w:eastAsia="標楷體" w:hAnsi="標楷體" w:cs="標楷體" w:hint="eastAsia"/>
                <w:color w:val="000000"/>
                <w:kern w:val="0"/>
              </w:rPr>
              <w:t>學期總回顧</w:t>
            </w:r>
          </w:p>
        </w:tc>
      </w:tr>
      <w:tr w:rsidR="00507A6A" w:rsidRPr="00BE37E1" w:rsidTr="00077608">
        <w:trPr>
          <w:trHeight w:val="934"/>
          <w:jc w:val="center"/>
        </w:trPr>
        <w:tc>
          <w:tcPr>
            <w:tcW w:w="1555" w:type="dxa"/>
            <w:gridSpan w:val="2"/>
            <w:tcMar>
              <w:left w:w="28" w:type="dxa"/>
              <w:right w:w="28" w:type="dxa"/>
            </w:tcMar>
            <w:vAlign w:val="center"/>
          </w:tcPr>
          <w:p w:rsidR="00507A6A" w:rsidRPr="00BE37E1" w:rsidRDefault="00507A6A" w:rsidP="00BA68BF">
            <w:pPr>
              <w:snapToGrid w:val="0"/>
              <w:spacing w:line="400" w:lineRule="exact"/>
              <w:rPr>
                <w:rFonts w:ascii="標楷體" w:eastAsia="標楷體" w:hAnsi="標楷體" w:cs="標楷體"/>
                <w:szCs w:val="24"/>
                <w:lang w:eastAsia="zh-HK"/>
              </w:rPr>
            </w:pPr>
            <w:r w:rsidRPr="00BE37E1">
              <w:rPr>
                <w:rFonts w:ascii="標楷體" w:eastAsia="標楷體" w:hAnsi="標楷體" w:cs="新細明體" w:hint="eastAsia"/>
                <w:szCs w:val="24"/>
              </w:rPr>
              <w:t>議題</w:t>
            </w:r>
            <w:r>
              <w:rPr>
                <w:rFonts w:ascii="標楷體" w:eastAsia="標楷體" w:hAnsi="標楷體" w:cs="新細明體" w:hint="eastAsia"/>
                <w:szCs w:val="24"/>
              </w:rPr>
              <w:t>融入</w:t>
            </w:r>
          </w:p>
        </w:tc>
        <w:tc>
          <w:tcPr>
            <w:tcW w:w="7371" w:type="dxa"/>
            <w:gridSpan w:val="2"/>
          </w:tcPr>
          <w:p w:rsidR="00507A6A" w:rsidRPr="005456F3" w:rsidRDefault="005456F3" w:rsidP="00BA68BF">
            <w:pPr>
              <w:spacing w:line="400" w:lineRule="exact"/>
              <w:rPr>
                <w:rFonts w:ascii="標楷體" w:eastAsia="標楷體" w:hAnsi="標楷體"/>
                <w:szCs w:val="24"/>
              </w:rPr>
            </w:pPr>
            <w:r w:rsidRPr="005456F3">
              <w:rPr>
                <w:rFonts w:ascii="標楷體" w:eastAsia="標楷體" w:hAnsi="標楷體" w:hint="eastAsia"/>
                <w:szCs w:val="24"/>
              </w:rPr>
              <w:t>生涯發展教育、性別平等教育、家庭教育、國際教育、</w:t>
            </w:r>
            <w:r w:rsidR="00D625F2" w:rsidRPr="005456F3">
              <w:rPr>
                <w:rFonts w:ascii="標楷體" w:eastAsia="標楷體" w:hAnsi="標楷體" w:hint="eastAsia"/>
                <w:szCs w:val="24"/>
              </w:rPr>
              <w:t>春暉教育、人權教育、資訊教育、環境教育、法治教育、生命教</w:t>
            </w:r>
            <w:r w:rsidRPr="005456F3">
              <w:rPr>
                <w:rFonts w:ascii="標楷體" w:eastAsia="標楷體" w:hAnsi="標楷體" w:hint="eastAsia"/>
                <w:szCs w:val="24"/>
              </w:rPr>
              <w:t>育</w:t>
            </w:r>
          </w:p>
        </w:tc>
      </w:tr>
      <w:tr w:rsidR="00507A6A" w:rsidRPr="00BE37E1" w:rsidTr="00970260">
        <w:trPr>
          <w:trHeight w:val="854"/>
          <w:jc w:val="center"/>
        </w:trPr>
        <w:tc>
          <w:tcPr>
            <w:tcW w:w="1555" w:type="dxa"/>
            <w:gridSpan w:val="2"/>
            <w:tcMar>
              <w:left w:w="28" w:type="dxa"/>
              <w:right w:w="28" w:type="dxa"/>
            </w:tcMar>
            <w:vAlign w:val="center"/>
          </w:tcPr>
          <w:p w:rsidR="00507A6A" w:rsidRPr="00BE37E1" w:rsidRDefault="00507A6A" w:rsidP="00BA68BF">
            <w:pPr>
              <w:snapToGrid w:val="0"/>
              <w:spacing w:line="400" w:lineRule="exact"/>
              <w:rPr>
                <w:rFonts w:ascii="標楷體" w:eastAsia="標楷體" w:hAnsi="標楷體" w:cs="新細明體"/>
                <w:szCs w:val="24"/>
              </w:rPr>
            </w:pPr>
            <w:r w:rsidRPr="00BE37E1">
              <w:rPr>
                <w:rFonts w:ascii="標楷體" w:eastAsia="標楷體" w:hAnsi="標楷體" w:cs="新細明體" w:hint="eastAsia"/>
                <w:szCs w:val="24"/>
              </w:rPr>
              <w:t>評量方式</w:t>
            </w:r>
          </w:p>
        </w:tc>
        <w:tc>
          <w:tcPr>
            <w:tcW w:w="7371" w:type="dxa"/>
            <w:gridSpan w:val="2"/>
            <w:tcMar>
              <w:left w:w="57" w:type="dxa"/>
              <w:right w:w="0" w:type="dxa"/>
            </w:tcMar>
          </w:tcPr>
          <w:p w:rsidR="00507A6A" w:rsidRPr="00466BB8" w:rsidRDefault="00507A6A" w:rsidP="002B5FFC">
            <w:pPr>
              <w:pStyle w:val="1"/>
              <w:numPr>
                <w:ilvl w:val="0"/>
                <w:numId w:val="36"/>
              </w:numPr>
              <w:ind w:right="57"/>
              <w:jc w:val="left"/>
              <w:rPr>
                <w:rFonts w:ascii="標楷體" w:eastAsia="標楷體" w:hAnsi="標楷體" w:hint="eastAsia"/>
                <w:sz w:val="24"/>
                <w:szCs w:val="24"/>
              </w:rPr>
            </w:pPr>
            <w:r w:rsidRPr="00466BB8">
              <w:rPr>
                <w:rFonts w:ascii="標楷體" w:eastAsia="標楷體" w:hAnsi="標楷體" w:hint="eastAsia"/>
                <w:sz w:val="24"/>
                <w:szCs w:val="24"/>
              </w:rPr>
              <w:t>課堂</w:t>
            </w:r>
            <w:r w:rsidRPr="0019237D">
              <w:rPr>
                <w:rFonts w:ascii="標楷體" w:eastAsia="標楷體" w:hAnsi="標楷體" w:hint="eastAsia"/>
                <w:sz w:val="24"/>
                <w:szCs w:val="24"/>
              </w:rPr>
              <w:t>觀察</w:t>
            </w:r>
          </w:p>
          <w:p w:rsidR="00507A6A" w:rsidRPr="00466BB8" w:rsidRDefault="00507A6A" w:rsidP="002B5FFC">
            <w:pPr>
              <w:pStyle w:val="1"/>
              <w:numPr>
                <w:ilvl w:val="0"/>
                <w:numId w:val="36"/>
              </w:numPr>
              <w:ind w:right="57"/>
              <w:jc w:val="left"/>
              <w:rPr>
                <w:rFonts w:ascii="標楷體" w:eastAsia="標楷體" w:hAnsi="標楷體" w:hint="eastAsia"/>
                <w:sz w:val="24"/>
                <w:szCs w:val="24"/>
              </w:rPr>
            </w:pPr>
            <w:r w:rsidRPr="0019237D">
              <w:rPr>
                <w:rFonts w:ascii="標楷體" w:eastAsia="標楷體" w:hAnsi="標楷體" w:hint="eastAsia"/>
                <w:sz w:val="24"/>
                <w:szCs w:val="24"/>
              </w:rPr>
              <w:t>分組討論</w:t>
            </w:r>
          </w:p>
          <w:p w:rsidR="00507A6A" w:rsidRPr="00466BB8" w:rsidRDefault="00507A6A" w:rsidP="002B5FFC">
            <w:pPr>
              <w:pStyle w:val="1"/>
              <w:numPr>
                <w:ilvl w:val="0"/>
                <w:numId w:val="36"/>
              </w:numPr>
              <w:ind w:right="57"/>
              <w:jc w:val="left"/>
              <w:rPr>
                <w:rFonts w:ascii="標楷體" w:eastAsia="標楷體" w:hAnsi="標楷體" w:hint="eastAsia"/>
                <w:sz w:val="24"/>
                <w:szCs w:val="24"/>
              </w:rPr>
            </w:pPr>
            <w:r w:rsidRPr="0019237D">
              <w:rPr>
                <w:rFonts w:ascii="標楷體" w:eastAsia="標楷體" w:hAnsi="標楷體" w:hint="eastAsia"/>
                <w:sz w:val="24"/>
                <w:szCs w:val="24"/>
              </w:rPr>
              <w:t>實作及表現</w:t>
            </w:r>
          </w:p>
          <w:p w:rsidR="00507A6A" w:rsidRDefault="00507A6A" w:rsidP="002B5FFC">
            <w:pPr>
              <w:pStyle w:val="1"/>
              <w:numPr>
                <w:ilvl w:val="0"/>
                <w:numId w:val="36"/>
              </w:numPr>
              <w:ind w:right="57"/>
              <w:jc w:val="left"/>
              <w:rPr>
                <w:rFonts w:ascii="標楷體" w:eastAsia="標楷體" w:hAnsi="標楷體" w:hint="eastAsia"/>
                <w:sz w:val="24"/>
                <w:szCs w:val="24"/>
              </w:rPr>
            </w:pPr>
            <w:r w:rsidRPr="0019237D">
              <w:rPr>
                <w:rFonts w:ascii="標楷體" w:eastAsia="標楷體" w:hAnsi="標楷體" w:hint="eastAsia"/>
                <w:sz w:val="24"/>
                <w:szCs w:val="24"/>
              </w:rPr>
              <w:t>紀錄</w:t>
            </w:r>
          </w:p>
          <w:p w:rsidR="00507A6A" w:rsidRDefault="00507A6A" w:rsidP="002B5FFC">
            <w:pPr>
              <w:pStyle w:val="1"/>
              <w:numPr>
                <w:ilvl w:val="0"/>
                <w:numId w:val="36"/>
              </w:numPr>
              <w:ind w:right="57"/>
              <w:jc w:val="left"/>
              <w:rPr>
                <w:rFonts w:ascii="標楷體" w:eastAsia="標楷體" w:hAnsi="標楷體" w:hint="eastAsia"/>
                <w:sz w:val="24"/>
                <w:szCs w:val="24"/>
              </w:rPr>
            </w:pPr>
            <w:r w:rsidRPr="00466BB8">
              <w:rPr>
                <w:rFonts w:ascii="標楷體" w:eastAsia="標楷體" w:hAnsi="標楷體" w:hint="eastAsia"/>
                <w:sz w:val="24"/>
                <w:szCs w:val="24"/>
              </w:rPr>
              <w:t>技能實作</w:t>
            </w:r>
          </w:p>
          <w:p w:rsidR="00507A6A" w:rsidRPr="00466BB8" w:rsidRDefault="00507A6A" w:rsidP="002B5FFC">
            <w:pPr>
              <w:pStyle w:val="1"/>
              <w:numPr>
                <w:ilvl w:val="0"/>
                <w:numId w:val="36"/>
              </w:numPr>
              <w:ind w:right="57"/>
              <w:jc w:val="left"/>
              <w:rPr>
                <w:rFonts w:ascii="標楷體" w:eastAsia="標楷體" w:hAnsi="標楷體" w:hint="eastAsia"/>
                <w:sz w:val="24"/>
                <w:szCs w:val="24"/>
              </w:rPr>
            </w:pPr>
            <w:r w:rsidRPr="00466BB8">
              <w:rPr>
                <w:rFonts w:ascii="標楷體" w:eastAsia="標楷體" w:hAnsi="標楷體" w:hint="eastAsia"/>
                <w:sz w:val="24"/>
                <w:szCs w:val="24"/>
              </w:rPr>
              <w:t>口語問答</w:t>
            </w:r>
          </w:p>
          <w:p w:rsidR="00507A6A" w:rsidRPr="00466BB8" w:rsidRDefault="00507A6A" w:rsidP="002B5FFC">
            <w:pPr>
              <w:pStyle w:val="1"/>
              <w:numPr>
                <w:ilvl w:val="0"/>
                <w:numId w:val="36"/>
              </w:numPr>
              <w:ind w:right="57"/>
              <w:jc w:val="left"/>
              <w:rPr>
                <w:rFonts w:ascii="標楷體" w:eastAsia="標楷體" w:hAnsi="標楷體" w:hint="eastAsia"/>
                <w:sz w:val="24"/>
                <w:szCs w:val="24"/>
              </w:rPr>
            </w:pPr>
            <w:r w:rsidRPr="00466BB8">
              <w:rPr>
                <w:rFonts w:ascii="標楷體" w:eastAsia="標楷體" w:hAnsi="標楷體" w:hint="eastAsia"/>
                <w:sz w:val="24"/>
                <w:szCs w:val="24"/>
              </w:rPr>
              <w:t>學習單</w:t>
            </w:r>
          </w:p>
          <w:p w:rsidR="00507A6A" w:rsidRPr="00466BB8" w:rsidRDefault="00507A6A" w:rsidP="002B5FFC">
            <w:pPr>
              <w:pStyle w:val="1"/>
              <w:numPr>
                <w:ilvl w:val="0"/>
                <w:numId w:val="36"/>
              </w:numPr>
              <w:ind w:right="57"/>
              <w:jc w:val="left"/>
              <w:rPr>
                <w:rFonts w:ascii="標楷體" w:eastAsia="標楷體" w:hAnsi="標楷體" w:hint="eastAsia"/>
                <w:sz w:val="24"/>
                <w:szCs w:val="24"/>
              </w:rPr>
            </w:pPr>
            <w:r w:rsidRPr="00466BB8">
              <w:rPr>
                <w:rFonts w:ascii="標楷體" w:eastAsia="標楷體" w:hAnsi="標楷體" w:hint="eastAsia"/>
                <w:sz w:val="24"/>
                <w:szCs w:val="24"/>
              </w:rPr>
              <w:t>課前準備</w:t>
            </w:r>
          </w:p>
          <w:p w:rsidR="00507A6A" w:rsidRPr="00375F38" w:rsidRDefault="00507A6A" w:rsidP="002B5FFC">
            <w:pPr>
              <w:pStyle w:val="1"/>
              <w:numPr>
                <w:ilvl w:val="0"/>
                <w:numId w:val="36"/>
              </w:numPr>
              <w:ind w:right="57"/>
              <w:jc w:val="left"/>
              <w:rPr>
                <w:rFonts w:ascii="標楷體" w:eastAsia="標楷體" w:hAnsi="標楷體" w:hint="eastAsia"/>
                <w:sz w:val="24"/>
                <w:szCs w:val="24"/>
              </w:rPr>
            </w:pPr>
            <w:r w:rsidRPr="00375F38">
              <w:rPr>
                <w:rFonts w:ascii="標楷體" w:eastAsia="標楷體" w:hAnsi="標楷體" w:hint="eastAsia"/>
                <w:sz w:val="24"/>
                <w:szCs w:val="24"/>
              </w:rPr>
              <w:t>情意評量</w:t>
            </w:r>
          </w:p>
          <w:p w:rsidR="00507A6A" w:rsidRPr="00375F38" w:rsidRDefault="00507A6A" w:rsidP="002B5FFC">
            <w:pPr>
              <w:pStyle w:val="1"/>
              <w:numPr>
                <w:ilvl w:val="0"/>
                <w:numId w:val="36"/>
              </w:numPr>
              <w:ind w:right="57"/>
              <w:jc w:val="left"/>
              <w:rPr>
                <w:rFonts w:ascii="標楷體" w:eastAsia="標楷體" w:hAnsi="標楷體" w:hint="eastAsia"/>
                <w:sz w:val="24"/>
                <w:szCs w:val="24"/>
              </w:rPr>
            </w:pPr>
            <w:r w:rsidRPr="00375F38">
              <w:rPr>
                <w:rFonts w:ascii="標楷體" w:eastAsia="標楷體" w:hAnsi="標楷體" w:hint="eastAsia"/>
                <w:sz w:val="24"/>
                <w:szCs w:val="24"/>
              </w:rPr>
              <w:t>認知評量</w:t>
            </w:r>
          </w:p>
          <w:p w:rsidR="00507A6A" w:rsidRDefault="00507A6A" w:rsidP="002B5FFC">
            <w:pPr>
              <w:pStyle w:val="1"/>
              <w:numPr>
                <w:ilvl w:val="0"/>
                <w:numId w:val="36"/>
              </w:numPr>
              <w:ind w:right="57"/>
              <w:jc w:val="left"/>
              <w:rPr>
                <w:rFonts w:ascii="標楷體" w:eastAsia="標楷體" w:hAnsi="標楷體" w:hint="eastAsia"/>
                <w:sz w:val="24"/>
                <w:szCs w:val="24"/>
              </w:rPr>
            </w:pPr>
            <w:r w:rsidRPr="00375F38">
              <w:rPr>
                <w:rFonts w:ascii="標楷體" w:eastAsia="標楷體" w:hAnsi="標楷體" w:hint="eastAsia"/>
                <w:sz w:val="24"/>
                <w:szCs w:val="24"/>
              </w:rPr>
              <w:t>技能評量</w:t>
            </w:r>
          </w:p>
          <w:p w:rsidR="006C58B4" w:rsidRPr="006C58B4" w:rsidRDefault="006C58B4" w:rsidP="002B5FFC">
            <w:pPr>
              <w:pStyle w:val="1"/>
              <w:numPr>
                <w:ilvl w:val="0"/>
                <w:numId w:val="36"/>
              </w:numPr>
              <w:ind w:right="57"/>
              <w:jc w:val="left"/>
              <w:rPr>
                <w:rFonts w:ascii="標楷體" w:eastAsia="標楷體" w:hAnsi="標楷體" w:hint="eastAsia"/>
                <w:sz w:val="24"/>
                <w:szCs w:val="24"/>
              </w:rPr>
            </w:pPr>
            <w:r>
              <w:rPr>
                <w:rFonts w:ascii="標楷體" w:eastAsia="標楷體" w:hAnsi="標楷體" w:hint="eastAsia"/>
                <w:sz w:val="24"/>
                <w:szCs w:val="24"/>
              </w:rPr>
              <w:t>專案報告</w:t>
            </w:r>
          </w:p>
        </w:tc>
      </w:tr>
      <w:tr w:rsidR="00507A6A" w:rsidRPr="00BE37E1" w:rsidTr="00970260">
        <w:trPr>
          <w:trHeight w:val="938"/>
          <w:jc w:val="center"/>
        </w:trPr>
        <w:tc>
          <w:tcPr>
            <w:tcW w:w="1555" w:type="dxa"/>
            <w:gridSpan w:val="2"/>
            <w:tcMar>
              <w:left w:w="28" w:type="dxa"/>
              <w:right w:w="28" w:type="dxa"/>
            </w:tcMar>
            <w:vAlign w:val="center"/>
          </w:tcPr>
          <w:p w:rsidR="00507A6A" w:rsidRPr="00BE37E1" w:rsidRDefault="00507A6A" w:rsidP="00BA68BF">
            <w:pPr>
              <w:snapToGrid w:val="0"/>
              <w:spacing w:line="400" w:lineRule="exact"/>
              <w:rPr>
                <w:rFonts w:ascii="標楷體" w:eastAsia="標楷體" w:hAnsi="標楷體"/>
                <w:szCs w:val="24"/>
                <w:lang w:eastAsia="zh-HK"/>
              </w:rPr>
            </w:pPr>
            <w:r w:rsidRPr="00BE37E1">
              <w:rPr>
                <w:rFonts w:ascii="標楷體" w:eastAsia="標楷體" w:hAnsi="標楷體" w:hint="eastAsia"/>
                <w:szCs w:val="24"/>
                <w:lang w:eastAsia="zh-HK"/>
              </w:rPr>
              <w:lastRenderedPageBreak/>
              <w:t>教學設施</w:t>
            </w:r>
          </w:p>
          <w:p w:rsidR="00507A6A" w:rsidRPr="00BE37E1" w:rsidRDefault="00507A6A" w:rsidP="00BA68BF">
            <w:pPr>
              <w:snapToGrid w:val="0"/>
              <w:spacing w:line="400" w:lineRule="exact"/>
              <w:rPr>
                <w:rFonts w:ascii="標楷體" w:eastAsia="標楷體" w:hAnsi="標楷體"/>
                <w:szCs w:val="24"/>
              </w:rPr>
            </w:pPr>
            <w:r w:rsidRPr="00BE37E1">
              <w:rPr>
                <w:rFonts w:ascii="標楷體" w:eastAsia="標楷體" w:hAnsi="標楷體" w:hint="eastAsia"/>
                <w:szCs w:val="24"/>
                <w:lang w:eastAsia="zh-HK"/>
              </w:rPr>
              <w:t>設備需求</w:t>
            </w:r>
          </w:p>
        </w:tc>
        <w:tc>
          <w:tcPr>
            <w:tcW w:w="7371" w:type="dxa"/>
            <w:gridSpan w:val="2"/>
          </w:tcPr>
          <w:p w:rsidR="00507A6A" w:rsidRPr="00466BB8" w:rsidRDefault="00507A6A" w:rsidP="002B5FFC">
            <w:pPr>
              <w:pStyle w:val="1"/>
              <w:numPr>
                <w:ilvl w:val="0"/>
                <w:numId w:val="37"/>
              </w:numPr>
              <w:ind w:right="57"/>
              <w:jc w:val="left"/>
              <w:rPr>
                <w:rFonts w:ascii="標楷體" w:eastAsia="標楷體" w:hAnsi="標楷體" w:hint="eastAsia"/>
                <w:sz w:val="24"/>
                <w:szCs w:val="24"/>
              </w:rPr>
            </w:pPr>
            <w:r w:rsidRPr="00466BB8">
              <w:rPr>
                <w:rFonts w:ascii="標楷體" w:eastAsia="標楷體" w:hAnsi="標楷體" w:hint="eastAsia"/>
                <w:sz w:val="24"/>
                <w:szCs w:val="24"/>
              </w:rPr>
              <w:t>教學動畫</w:t>
            </w:r>
          </w:p>
          <w:p w:rsidR="00507A6A" w:rsidRDefault="00507A6A" w:rsidP="002B5FFC">
            <w:pPr>
              <w:pStyle w:val="1"/>
              <w:numPr>
                <w:ilvl w:val="0"/>
                <w:numId w:val="37"/>
              </w:numPr>
              <w:ind w:right="57"/>
              <w:jc w:val="left"/>
              <w:rPr>
                <w:rFonts w:ascii="標楷體" w:eastAsia="標楷體" w:hAnsi="標楷體" w:hint="eastAsia"/>
                <w:sz w:val="24"/>
                <w:szCs w:val="24"/>
              </w:rPr>
            </w:pPr>
            <w:r w:rsidRPr="00466BB8">
              <w:rPr>
                <w:rFonts w:ascii="標楷體" w:eastAsia="標楷體" w:hAnsi="標楷體" w:hint="eastAsia"/>
                <w:sz w:val="24"/>
                <w:szCs w:val="24"/>
              </w:rPr>
              <w:t>單槍</w:t>
            </w:r>
            <w:r w:rsidRPr="00CE6967">
              <w:rPr>
                <w:rFonts w:ascii="標楷體" w:eastAsia="標楷體" w:hAnsi="標楷體" w:hint="eastAsia"/>
                <w:sz w:val="24"/>
                <w:szCs w:val="24"/>
              </w:rPr>
              <w:t>系統</w:t>
            </w:r>
          </w:p>
          <w:p w:rsidR="00507A6A" w:rsidRDefault="00507A6A" w:rsidP="002B5FFC">
            <w:pPr>
              <w:pStyle w:val="1"/>
              <w:numPr>
                <w:ilvl w:val="0"/>
                <w:numId w:val="37"/>
              </w:numPr>
              <w:ind w:right="57"/>
              <w:jc w:val="left"/>
              <w:rPr>
                <w:rFonts w:ascii="標楷體" w:eastAsia="標楷體" w:hAnsi="標楷體" w:hint="eastAsia"/>
                <w:sz w:val="24"/>
                <w:szCs w:val="24"/>
              </w:rPr>
            </w:pPr>
            <w:r w:rsidRPr="00CE6967">
              <w:rPr>
                <w:rFonts w:ascii="標楷體" w:eastAsia="標楷體" w:hAnsi="標楷體" w:hint="eastAsia"/>
                <w:sz w:val="24"/>
                <w:szCs w:val="24"/>
              </w:rPr>
              <w:t>相關電子設備、電腦、音箱、相關教學投影片、影音檔</w:t>
            </w:r>
          </w:p>
          <w:p w:rsidR="00507A6A" w:rsidRPr="00466BB8" w:rsidRDefault="00507A6A" w:rsidP="002B5FFC">
            <w:pPr>
              <w:pStyle w:val="1"/>
              <w:numPr>
                <w:ilvl w:val="0"/>
                <w:numId w:val="37"/>
              </w:numPr>
              <w:ind w:right="57"/>
              <w:jc w:val="left"/>
              <w:rPr>
                <w:rFonts w:ascii="標楷體" w:eastAsia="標楷體" w:hAnsi="標楷體" w:hint="eastAsia"/>
                <w:sz w:val="24"/>
                <w:szCs w:val="24"/>
              </w:rPr>
            </w:pPr>
            <w:r w:rsidRPr="00CE6967">
              <w:rPr>
                <w:rFonts w:ascii="標楷體" w:eastAsia="標楷體" w:hAnsi="標楷體" w:hint="eastAsia"/>
                <w:sz w:val="24"/>
                <w:szCs w:val="24"/>
              </w:rPr>
              <w:t>圖卡、</w:t>
            </w:r>
            <w:proofErr w:type="gramStart"/>
            <w:r w:rsidRPr="00CE6967">
              <w:rPr>
                <w:rFonts w:ascii="標楷體" w:eastAsia="標楷體" w:hAnsi="標楷體" w:hint="eastAsia"/>
                <w:sz w:val="24"/>
                <w:szCs w:val="24"/>
              </w:rPr>
              <w:t>字卡</w:t>
            </w:r>
            <w:proofErr w:type="gramEnd"/>
            <w:r w:rsidRPr="00CE6967">
              <w:rPr>
                <w:rFonts w:ascii="標楷體" w:eastAsia="標楷體" w:hAnsi="標楷體" w:hint="eastAsia"/>
                <w:sz w:val="24"/>
                <w:szCs w:val="24"/>
              </w:rPr>
              <w:t>、小白板、記分板、</w:t>
            </w:r>
            <w:r w:rsidRPr="00466BB8">
              <w:rPr>
                <w:rFonts w:ascii="標楷體" w:eastAsia="標楷體" w:hAnsi="標楷體" w:hint="eastAsia"/>
                <w:sz w:val="24"/>
                <w:szCs w:val="24"/>
              </w:rPr>
              <w:t>計時用具</w:t>
            </w:r>
            <w:r>
              <w:rPr>
                <w:rFonts w:ascii="標楷體" w:eastAsia="標楷體" w:hAnsi="標楷體" w:hint="eastAsia"/>
                <w:sz w:val="24"/>
                <w:szCs w:val="24"/>
              </w:rPr>
              <w:t>等</w:t>
            </w:r>
          </w:p>
          <w:p w:rsidR="00507A6A" w:rsidRPr="00466BB8" w:rsidRDefault="00507A6A" w:rsidP="002B5FFC">
            <w:pPr>
              <w:pStyle w:val="1"/>
              <w:numPr>
                <w:ilvl w:val="0"/>
                <w:numId w:val="37"/>
              </w:numPr>
              <w:ind w:right="57"/>
              <w:jc w:val="left"/>
              <w:rPr>
                <w:rFonts w:ascii="標楷體" w:eastAsia="標楷體" w:hAnsi="標楷體" w:hint="eastAsia"/>
                <w:sz w:val="24"/>
                <w:szCs w:val="24"/>
              </w:rPr>
            </w:pPr>
            <w:r w:rsidRPr="00466BB8">
              <w:rPr>
                <w:rFonts w:ascii="標楷體" w:eastAsia="標楷體" w:hAnsi="標楷體" w:hint="eastAsia"/>
                <w:sz w:val="24"/>
                <w:szCs w:val="24"/>
              </w:rPr>
              <w:t>學習活動單</w:t>
            </w:r>
          </w:p>
          <w:p w:rsidR="00507A6A" w:rsidRPr="00466BB8" w:rsidRDefault="00507A6A" w:rsidP="002B5FFC">
            <w:pPr>
              <w:pStyle w:val="1"/>
              <w:numPr>
                <w:ilvl w:val="0"/>
                <w:numId w:val="37"/>
              </w:numPr>
              <w:ind w:right="57"/>
              <w:jc w:val="left"/>
              <w:rPr>
                <w:rFonts w:ascii="標楷體" w:eastAsia="標楷體" w:hAnsi="標楷體" w:hint="eastAsia"/>
                <w:sz w:val="24"/>
                <w:szCs w:val="24"/>
              </w:rPr>
            </w:pPr>
            <w:r w:rsidRPr="00466BB8">
              <w:rPr>
                <w:rFonts w:ascii="標楷體" w:eastAsia="標楷體" w:hAnsi="標楷體" w:hint="eastAsia"/>
                <w:sz w:val="24"/>
                <w:szCs w:val="24"/>
              </w:rPr>
              <w:t>校園地圖</w:t>
            </w:r>
          </w:p>
          <w:p w:rsidR="00507A6A" w:rsidRPr="00421740" w:rsidRDefault="00507A6A" w:rsidP="002B5FFC">
            <w:pPr>
              <w:pStyle w:val="1"/>
              <w:numPr>
                <w:ilvl w:val="0"/>
                <w:numId w:val="37"/>
              </w:numPr>
              <w:ind w:right="57"/>
              <w:jc w:val="left"/>
              <w:rPr>
                <w:rFonts w:ascii="標楷體" w:eastAsia="標楷體" w:hAnsi="標楷體" w:hint="eastAsia"/>
                <w:sz w:val="24"/>
                <w:szCs w:val="24"/>
              </w:rPr>
            </w:pPr>
            <w:r w:rsidRPr="00CE6967">
              <w:rPr>
                <w:rFonts w:ascii="標楷體" w:eastAsia="標楷體" w:hAnsi="標楷體" w:hint="eastAsia"/>
                <w:sz w:val="24"/>
                <w:szCs w:val="24"/>
              </w:rPr>
              <w:t>各樣活動</w:t>
            </w:r>
            <w:r w:rsidR="00421740">
              <w:rPr>
                <w:rFonts w:ascii="標楷體" w:eastAsia="標楷體" w:hAnsi="標楷體" w:hint="eastAsia"/>
                <w:sz w:val="24"/>
                <w:szCs w:val="24"/>
              </w:rPr>
              <w:t>、情境演練</w:t>
            </w:r>
            <w:r w:rsidRPr="00CE6967">
              <w:rPr>
                <w:rFonts w:ascii="標楷體" w:eastAsia="標楷體" w:hAnsi="標楷體" w:hint="eastAsia"/>
                <w:sz w:val="24"/>
                <w:szCs w:val="24"/>
              </w:rPr>
              <w:t>所需之相關道具</w:t>
            </w:r>
          </w:p>
        </w:tc>
      </w:tr>
      <w:tr w:rsidR="00507A6A" w:rsidRPr="00BE37E1" w:rsidTr="00077608">
        <w:trPr>
          <w:trHeight w:val="850"/>
          <w:jc w:val="center"/>
        </w:trPr>
        <w:tc>
          <w:tcPr>
            <w:tcW w:w="1555" w:type="dxa"/>
            <w:gridSpan w:val="2"/>
            <w:tcMar>
              <w:left w:w="28" w:type="dxa"/>
              <w:right w:w="28" w:type="dxa"/>
            </w:tcMar>
            <w:vAlign w:val="center"/>
          </w:tcPr>
          <w:p w:rsidR="00507A6A" w:rsidRPr="0054367D" w:rsidRDefault="00507A6A" w:rsidP="00BA68BF">
            <w:pPr>
              <w:snapToGrid w:val="0"/>
              <w:spacing w:line="400" w:lineRule="exact"/>
              <w:rPr>
                <w:rFonts w:ascii="標楷體" w:eastAsia="標楷體" w:hAnsi="標楷體"/>
                <w:szCs w:val="24"/>
                <w:lang w:eastAsia="zh-HK"/>
              </w:rPr>
            </w:pPr>
            <w:r w:rsidRPr="0054367D">
              <w:rPr>
                <w:rFonts w:ascii="標楷體" w:eastAsia="標楷體" w:hAnsi="標楷體" w:hint="eastAsia"/>
                <w:szCs w:val="24"/>
                <w:lang w:eastAsia="zh-HK"/>
              </w:rPr>
              <w:t>師資來源</w:t>
            </w:r>
          </w:p>
        </w:tc>
        <w:tc>
          <w:tcPr>
            <w:tcW w:w="7371" w:type="dxa"/>
            <w:gridSpan w:val="2"/>
            <w:vAlign w:val="center"/>
          </w:tcPr>
          <w:p w:rsidR="00507A6A" w:rsidRPr="0054367D" w:rsidRDefault="0054367D" w:rsidP="00BA68BF">
            <w:pPr>
              <w:spacing w:line="400" w:lineRule="exact"/>
              <w:rPr>
                <w:rFonts w:ascii="標楷體" w:eastAsia="標楷體" w:hAnsi="標楷體"/>
                <w:szCs w:val="24"/>
              </w:rPr>
            </w:pPr>
            <w:r w:rsidRPr="0054367D">
              <w:rPr>
                <w:rFonts w:ascii="標楷體" w:eastAsia="標楷體" w:hAnsi="標楷體" w:hint="eastAsia"/>
                <w:szCs w:val="24"/>
              </w:rPr>
              <w:t>本校健康教育教師</w:t>
            </w:r>
          </w:p>
        </w:tc>
      </w:tr>
      <w:tr w:rsidR="00507A6A" w:rsidRPr="00BE37E1" w:rsidTr="00077608">
        <w:trPr>
          <w:trHeight w:val="864"/>
          <w:jc w:val="center"/>
        </w:trPr>
        <w:tc>
          <w:tcPr>
            <w:tcW w:w="1555" w:type="dxa"/>
            <w:gridSpan w:val="2"/>
            <w:tcMar>
              <w:left w:w="28" w:type="dxa"/>
              <w:right w:w="28" w:type="dxa"/>
            </w:tcMar>
            <w:vAlign w:val="center"/>
          </w:tcPr>
          <w:p w:rsidR="00507A6A" w:rsidRPr="00BE37E1" w:rsidRDefault="00507A6A" w:rsidP="00BA68BF">
            <w:pPr>
              <w:snapToGrid w:val="0"/>
              <w:spacing w:line="400" w:lineRule="exact"/>
              <w:rPr>
                <w:rFonts w:ascii="標楷體" w:eastAsia="標楷體" w:hAnsi="標楷體"/>
                <w:szCs w:val="24"/>
                <w:lang w:eastAsia="zh-HK"/>
              </w:rPr>
            </w:pPr>
            <w:r w:rsidRPr="00BE37E1">
              <w:rPr>
                <w:rFonts w:ascii="標楷體" w:eastAsia="標楷體" w:hAnsi="標楷體" w:hint="eastAsia"/>
                <w:szCs w:val="24"/>
                <w:lang w:eastAsia="zh-HK"/>
              </w:rPr>
              <w:t>備註</w:t>
            </w:r>
          </w:p>
        </w:tc>
        <w:tc>
          <w:tcPr>
            <w:tcW w:w="7371" w:type="dxa"/>
            <w:gridSpan w:val="2"/>
            <w:vAlign w:val="center"/>
          </w:tcPr>
          <w:p w:rsidR="00507A6A" w:rsidRPr="00BE37E1" w:rsidRDefault="00507A6A" w:rsidP="00BA68BF">
            <w:pPr>
              <w:snapToGrid w:val="0"/>
              <w:spacing w:line="400" w:lineRule="exact"/>
              <w:rPr>
                <w:rFonts w:ascii="標楷體" w:eastAsia="標楷體" w:hAnsi="標楷體" w:cs="新細明體"/>
                <w:szCs w:val="24"/>
              </w:rPr>
            </w:pPr>
          </w:p>
        </w:tc>
      </w:tr>
    </w:tbl>
    <w:p w:rsidR="00D679FE" w:rsidRPr="00BE37E1" w:rsidRDefault="00D679FE" w:rsidP="00D679FE">
      <w:pPr>
        <w:widowControl/>
        <w:spacing w:line="400" w:lineRule="exact"/>
        <w:rPr>
          <w:rFonts w:ascii="標楷體" w:eastAsia="標楷體" w:hAnsi="標楷體"/>
          <w:szCs w:val="24"/>
        </w:rPr>
      </w:pPr>
    </w:p>
    <w:p w:rsidR="00A73C40" w:rsidRDefault="00A73C40"/>
    <w:sectPr w:rsidR="00A73C4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FFC" w:rsidRDefault="002B5FFC" w:rsidP="000D386A">
      <w:r>
        <w:separator/>
      </w:r>
    </w:p>
  </w:endnote>
  <w:endnote w:type="continuationSeparator" w:id="0">
    <w:p w:rsidR="002B5FFC" w:rsidRDefault="002B5FFC" w:rsidP="000D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中黑體">
    <w:charset w:val="88"/>
    <w:family w:val="modern"/>
    <w:pitch w:val="fixed"/>
    <w:sig w:usb0="80000001" w:usb1="28091800" w:usb2="00000016" w:usb3="00000000" w:csb0="00100000"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FFC" w:rsidRDefault="002B5FFC" w:rsidP="000D386A">
      <w:r>
        <w:separator/>
      </w:r>
    </w:p>
  </w:footnote>
  <w:footnote w:type="continuationSeparator" w:id="0">
    <w:p w:rsidR="002B5FFC" w:rsidRDefault="002B5FFC" w:rsidP="000D3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A51"/>
    <w:multiLevelType w:val="hybridMultilevel"/>
    <w:tmpl w:val="E50468B6"/>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3454AF"/>
    <w:multiLevelType w:val="hybridMultilevel"/>
    <w:tmpl w:val="42E22C9C"/>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366687"/>
    <w:multiLevelType w:val="hybridMultilevel"/>
    <w:tmpl w:val="D400B58E"/>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33D5759"/>
    <w:multiLevelType w:val="hybridMultilevel"/>
    <w:tmpl w:val="09A093F6"/>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64C39C5"/>
    <w:multiLevelType w:val="hybridMultilevel"/>
    <w:tmpl w:val="8AD0B43E"/>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487991"/>
    <w:multiLevelType w:val="hybridMultilevel"/>
    <w:tmpl w:val="42E22C9C"/>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49195F"/>
    <w:multiLevelType w:val="hybridMultilevel"/>
    <w:tmpl w:val="D400B58E"/>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C04876"/>
    <w:multiLevelType w:val="hybridMultilevel"/>
    <w:tmpl w:val="7D048406"/>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634B9D"/>
    <w:multiLevelType w:val="hybridMultilevel"/>
    <w:tmpl w:val="F30249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48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EC515FC"/>
    <w:multiLevelType w:val="hybridMultilevel"/>
    <w:tmpl w:val="7EB098DA"/>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DD7378"/>
    <w:multiLevelType w:val="hybridMultilevel"/>
    <w:tmpl w:val="42E22C9C"/>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D4C0094"/>
    <w:multiLevelType w:val="hybridMultilevel"/>
    <w:tmpl w:val="0DB079F6"/>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1571308"/>
    <w:multiLevelType w:val="hybridMultilevel"/>
    <w:tmpl w:val="8AD0B43E"/>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6CB42C7"/>
    <w:multiLevelType w:val="hybridMultilevel"/>
    <w:tmpl w:val="B0702D42"/>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7E4276"/>
    <w:multiLevelType w:val="hybridMultilevel"/>
    <w:tmpl w:val="D400B58E"/>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E3C5767"/>
    <w:multiLevelType w:val="hybridMultilevel"/>
    <w:tmpl w:val="ED3C9AC0"/>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F2375CB"/>
    <w:multiLevelType w:val="hybridMultilevel"/>
    <w:tmpl w:val="2FDA4134"/>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F3059F1"/>
    <w:multiLevelType w:val="hybridMultilevel"/>
    <w:tmpl w:val="ED3C9AC0"/>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F7C342E"/>
    <w:multiLevelType w:val="hybridMultilevel"/>
    <w:tmpl w:val="E7C2C3FA"/>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44E1C80"/>
    <w:multiLevelType w:val="hybridMultilevel"/>
    <w:tmpl w:val="74684872"/>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4856D83"/>
    <w:multiLevelType w:val="hybridMultilevel"/>
    <w:tmpl w:val="D400B58E"/>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8A10D10"/>
    <w:multiLevelType w:val="hybridMultilevel"/>
    <w:tmpl w:val="CC9888A2"/>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C1B6911"/>
    <w:multiLevelType w:val="hybridMultilevel"/>
    <w:tmpl w:val="42E22C9C"/>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DB01C58"/>
    <w:multiLevelType w:val="multilevel"/>
    <w:tmpl w:val="1CEE39EC"/>
    <w:lvl w:ilvl="0">
      <w:start w:val="1"/>
      <w:numFmt w:val="taiwaneseCountingThousand"/>
      <w:pStyle w:val="2"/>
      <w:lvlText w:val="%1、"/>
      <w:lvlJc w:val="left"/>
      <w:pPr>
        <w:tabs>
          <w:tab w:val="num" w:pos="480"/>
        </w:tabs>
        <w:ind w:left="480" w:hanging="480"/>
      </w:pPr>
      <w:rPr>
        <w:rFonts w:eastAsia="標楷體" w:hint="eastAsia"/>
        <w:b w:val="0"/>
        <w:i w:val="0"/>
        <w:caps w:val="0"/>
        <w:strike w:val="0"/>
        <w:dstrike w:val="0"/>
        <w:outline w:val="0"/>
        <w:shadow w:val="0"/>
        <w:emboss w:val="0"/>
        <w:imprint w:val="0"/>
        <w:vanish w:val="0"/>
        <w:sz w:val="28"/>
        <w:vertAlign w:val="baseline"/>
      </w:rPr>
    </w:lvl>
    <w:lvl w:ilvl="1">
      <w:start w:val="1"/>
      <w:numFmt w:val="taiwaneseCountingThousand"/>
      <w:lvlText w:val="(%2)"/>
      <w:lvlJc w:val="left"/>
      <w:pPr>
        <w:tabs>
          <w:tab w:val="num" w:pos="360"/>
        </w:tabs>
        <w:ind w:left="360" w:hanging="360"/>
      </w:pPr>
      <w:rPr>
        <w:rFonts w:ascii="標楷體" w:eastAsia="標楷體" w:hAnsi="標楷體" w:hint="eastAsia"/>
        <w:b w:val="0"/>
        <w:i w:val="0"/>
        <w:caps w:val="0"/>
        <w:strike w:val="0"/>
        <w:dstrike w:val="0"/>
        <w:outline w:val="0"/>
        <w:shadow w:val="0"/>
        <w:emboss w:val="0"/>
        <w:imprint w:val="0"/>
        <w:vanish w:val="0"/>
        <w:sz w:val="24"/>
        <w:vertAlign w:val="baseline"/>
      </w:rPr>
    </w:lvl>
    <w:lvl w:ilvl="2">
      <w:start w:val="1"/>
      <w:numFmt w:val="decimal"/>
      <w:lvlText w:val="%3."/>
      <w:lvlJc w:val="right"/>
      <w:pPr>
        <w:tabs>
          <w:tab w:val="num" w:pos="1440"/>
        </w:tabs>
        <w:ind w:left="1440" w:hanging="480"/>
      </w:pPr>
      <w:rPr>
        <w:rFonts w:ascii="Times New Roman" w:eastAsia="標楷體" w:hAnsi="Times New Roman" w:cs="Times New Roman" w:hint="default"/>
        <w:b w:val="0"/>
        <w:i w:val="0"/>
        <w:sz w:val="24"/>
        <w:szCs w:val="24"/>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4">
    <w:nsid w:val="4FF36E35"/>
    <w:multiLevelType w:val="hybridMultilevel"/>
    <w:tmpl w:val="7A5C7E60"/>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0912042"/>
    <w:multiLevelType w:val="hybridMultilevel"/>
    <w:tmpl w:val="AF1C442A"/>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8717A0"/>
    <w:multiLevelType w:val="hybridMultilevel"/>
    <w:tmpl w:val="42E22C9C"/>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9184458"/>
    <w:multiLevelType w:val="hybridMultilevel"/>
    <w:tmpl w:val="CB9E26F8"/>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4C3D00"/>
    <w:multiLevelType w:val="hybridMultilevel"/>
    <w:tmpl w:val="21F4E6E2"/>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1D569B8"/>
    <w:multiLevelType w:val="hybridMultilevel"/>
    <w:tmpl w:val="2CBA5E18"/>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C1D5377"/>
    <w:multiLevelType w:val="hybridMultilevel"/>
    <w:tmpl w:val="C0D43298"/>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DBF782A"/>
    <w:multiLevelType w:val="hybridMultilevel"/>
    <w:tmpl w:val="BFF6F13A"/>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185410B"/>
    <w:multiLevelType w:val="hybridMultilevel"/>
    <w:tmpl w:val="7D048406"/>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72B0B6A"/>
    <w:multiLevelType w:val="hybridMultilevel"/>
    <w:tmpl w:val="3E00197E"/>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96033B6"/>
    <w:multiLevelType w:val="hybridMultilevel"/>
    <w:tmpl w:val="B6C40292"/>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DC372E0"/>
    <w:multiLevelType w:val="hybridMultilevel"/>
    <w:tmpl w:val="3F287680"/>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E6E1F39"/>
    <w:multiLevelType w:val="hybridMultilevel"/>
    <w:tmpl w:val="B6C40292"/>
    <w:lvl w:ilvl="0" w:tplc="15C20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30"/>
  </w:num>
  <w:num w:numId="3">
    <w:abstractNumId w:val="13"/>
  </w:num>
  <w:num w:numId="4">
    <w:abstractNumId w:val="28"/>
  </w:num>
  <w:num w:numId="5">
    <w:abstractNumId w:val="18"/>
  </w:num>
  <w:num w:numId="6">
    <w:abstractNumId w:val="33"/>
  </w:num>
  <w:num w:numId="7">
    <w:abstractNumId w:val="11"/>
  </w:num>
  <w:num w:numId="8">
    <w:abstractNumId w:val="3"/>
  </w:num>
  <w:num w:numId="9">
    <w:abstractNumId w:val="9"/>
  </w:num>
  <w:num w:numId="10">
    <w:abstractNumId w:val="19"/>
  </w:num>
  <w:num w:numId="11">
    <w:abstractNumId w:val="35"/>
  </w:num>
  <w:num w:numId="12">
    <w:abstractNumId w:val="24"/>
  </w:num>
  <w:num w:numId="13">
    <w:abstractNumId w:val="36"/>
  </w:num>
  <w:num w:numId="14">
    <w:abstractNumId w:val="29"/>
  </w:num>
  <w:num w:numId="15">
    <w:abstractNumId w:val="16"/>
  </w:num>
  <w:num w:numId="16">
    <w:abstractNumId w:val="34"/>
  </w:num>
  <w:num w:numId="17">
    <w:abstractNumId w:val="31"/>
  </w:num>
  <w:num w:numId="18">
    <w:abstractNumId w:val="0"/>
  </w:num>
  <w:num w:numId="19">
    <w:abstractNumId w:val="15"/>
  </w:num>
  <w:num w:numId="20">
    <w:abstractNumId w:val="17"/>
  </w:num>
  <w:num w:numId="21">
    <w:abstractNumId w:val="32"/>
  </w:num>
  <w:num w:numId="22">
    <w:abstractNumId w:val="7"/>
  </w:num>
  <w:num w:numId="23">
    <w:abstractNumId w:val="8"/>
  </w:num>
  <w:num w:numId="24">
    <w:abstractNumId w:val="10"/>
  </w:num>
  <w:num w:numId="25">
    <w:abstractNumId w:val="5"/>
  </w:num>
  <w:num w:numId="26">
    <w:abstractNumId w:val="22"/>
  </w:num>
  <w:num w:numId="27">
    <w:abstractNumId w:val="26"/>
  </w:num>
  <w:num w:numId="28">
    <w:abstractNumId w:val="1"/>
  </w:num>
  <w:num w:numId="29">
    <w:abstractNumId w:val="2"/>
  </w:num>
  <w:num w:numId="30">
    <w:abstractNumId w:val="6"/>
  </w:num>
  <w:num w:numId="31">
    <w:abstractNumId w:val="20"/>
  </w:num>
  <w:num w:numId="32">
    <w:abstractNumId w:val="14"/>
  </w:num>
  <w:num w:numId="33">
    <w:abstractNumId w:val="25"/>
  </w:num>
  <w:num w:numId="34">
    <w:abstractNumId w:val="12"/>
  </w:num>
  <w:num w:numId="35">
    <w:abstractNumId w:val="4"/>
  </w:num>
  <w:num w:numId="36">
    <w:abstractNumId w:val="27"/>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9FE"/>
    <w:rsid w:val="000437A7"/>
    <w:rsid w:val="00077608"/>
    <w:rsid w:val="00087C7A"/>
    <w:rsid w:val="000A4CAE"/>
    <w:rsid w:val="000B3A62"/>
    <w:rsid w:val="000D386A"/>
    <w:rsid w:val="001B5BD6"/>
    <w:rsid w:val="00247168"/>
    <w:rsid w:val="002843C1"/>
    <w:rsid w:val="00297100"/>
    <w:rsid w:val="002B5FFC"/>
    <w:rsid w:val="002D51C7"/>
    <w:rsid w:val="002E0BFB"/>
    <w:rsid w:val="003E4C11"/>
    <w:rsid w:val="00404A2D"/>
    <w:rsid w:val="00421740"/>
    <w:rsid w:val="00422290"/>
    <w:rsid w:val="004922EC"/>
    <w:rsid w:val="00507A6A"/>
    <w:rsid w:val="0054367D"/>
    <w:rsid w:val="005456F3"/>
    <w:rsid w:val="005F6D9C"/>
    <w:rsid w:val="00665B20"/>
    <w:rsid w:val="006C199E"/>
    <w:rsid w:val="006C58B4"/>
    <w:rsid w:val="00733125"/>
    <w:rsid w:val="007603C6"/>
    <w:rsid w:val="007F1374"/>
    <w:rsid w:val="00800FE7"/>
    <w:rsid w:val="008614A3"/>
    <w:rsid w:val="00865D69"/>
    <w:rsid w:val="00887D31"/>
    <w:rsid w:val="008A2EB0"/>
    <w:rsid w:val="008B3463"/>
    <w:rsid w:val="008B6FFA"/>
    <w:rsid w:val="008D46C7"/>
    <w:rsid w:val="00903CAD"/>
    <w:rsid w:val="00970260"/>
    <w:rsid w:val="00A73C40"/>
    <w:rsid w:val="00A825C0"/>
    <w:rsid w:val="00B057F2"/>
    <w:rsid w:val="00B12BD0"/>
    <w:rsid w:val="00B63C69"/>
    <w:rsid w:val="00BA68BF"/>
    <w:rsid w:val="00C40CF8"/>
    <w:rsid w:val="00CA2C94"/>
    <w:rsid w:val="00CB7D02"/>
    <w:rsid w:val="00CC1E68"/>
    <w:rsid w:val="00CF6C72"/>
    <w:rsid w:val="00D625F2"/>
    <w:rsid w:val="00D679FE"/>
    <w:rsid w:val="00DA7115"/>
    <w:rsid w:val="00E37132"/>
    <w:rsid w:val="00F3757E"/>
    <w:rsid w:val="00F668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9F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79FE"/>
    <w:pPr>
      <w:widowControl w:val="0"/>
      <w:autoSpaceDE w:val="0"/>
      <w:autoSpaceDN w:val="0"/>
      <w:adjustRightInd w:val="0"/>
    </w:pPr>
    <w:rPr>
      <w:rFonts w:ascii="Times New Roman" w:eastAsia="新細明體" w:hAnsi="Times New Roman" w:cs="Times New Roman"/>
      <w:color w:val="000000"/>
      <w:kern w:val="0"/>
      <w:szCs w:val="24"/>
    </w:rPr>
  </w:style>
  <w:style w:type="paragraph" w:styleId="a3">
    <w:name w:val="header"/>
    <w:basedOn w:val="a"/>
    <w:link w:val="a4"/>
    <w:uiPriority w:val="99"/>
    <w:unhideWhenUsed/>
    <w:rsid w:val="000D386A"/>
    <w:pPr>
      <w:tabs>
        <w:tab w:val="center" w:pos="4153"/>
        <w:tab w:val="right" w:pos="8306"/>
      </w:tabs>
      <w:snapToGrid w:val="0"/>
    </w:pPr>
    <w:rPr>
      <w:sz w:val="20"/>
      <w:szCs w:val="20"/>
    </w:rPr>
  </w:style>
  <w:style w:type="character" w:customStyle="1" w:styleId="a4">
    <w:name w:val="頁首 字元"/>
    <w:basedOn w:val="a0"/>
    <w:link w:val="a3"/>
    <w:uiPriority w:val="99"/>
    <w:rsid w:val="000D386A"/>
    <w:rPr>
      <w:rFonts w:ascii="Calibri" w:eastAsia="新細明體" w:hAnsi="Calibri" w:cs="Times New Roman"/>
      <w:sz w:val="20"/>
      <w:szCs w:val="20"/>
    </w:rPr>
  </w:style>
  <w:style w:type="paragraph" w:styleId="a5">
    <w:name w:val="footer"/>
    <w:basedOn w:val="a"/>
    <w:link w:val="a6"/>
    <w:uiPriority w:val="99"/>
    <w:unhideWhenUsed/>
    <w:rsid w:val="000D386A"/>
    <w:pPr>
      <w:tabs>
        <w:tab w:val="center" w:pos="4153"/>
        <w:tab w:val="right" w:pos="8306"/>
      </w:tabs>
      <w:snapToGrid w:val="0"/>
    </w:pPr>
    <w:rPr>
      <w:sz w:val="20"/>
      <w:szCs w:val="20"/>
    </w:rPr>
  </w:style>
  <w:style w:type="character" w:customStyle="1" w:styleId="a6">
    <w:name w:val="頁尾 字元"/>
    <w:basedOn w:val="a0"/>
    <w:link w:val="a5"/>
    <w:uiPriority w:val="99"/>
    <w:rsid w:val="000D386A"/>
    <w:rPr>
      <w:rFonts w:ascii="Calibri" w:eastAsia="新細明體" w:hAnsi="Calibri" w:cs="Times New Roman"/>
      <w:sz w:val="20"/>
      <w:szCs w:val="20"/>
    </w:rPr>
  </w:style>
  <w:style w:type="paragraph" w:customStyle="1" w:styleId="1">
    <w:name w:val="1.標題文字"/>
    <w:basedOn w:val="a"/>
    <w:rsid w:val="00247168"/>
    <w:pPr>
      <w:jc w:val="center"/>
    </w:pPr>
    <w:rPr>
      <w:rFonts w:ascii="華康中黑體" w:eastAsia="華康中黑體" w:hAnsi="Times New Roman"/>
      <w:sz w:val="28"/>
      <w:szCs w:val="20"/>
    </w:rPr>
  </w:style>
  <w:style w:type="paragraph" w:customStyle="1" w:styleId="2">
    <w:name w:val="樣式2"/>
    <w:basedOn w:val="a"/>
    <w:rsid w:val="000A4CAE"/>
    <w:pPr>
      <w:numPr>
        <w:numId w:val="1"/>
      </w:numPr>
    </w:pPr>
    <w:rPr>
      <w:rFonts w:ascii="Times New Roman" w:hAnsi="Times New Roman"/>
      <w:szCs w:val="24"/>
    </w:rPr>
  </w:style>
  <w:style w:type="paragraph" w:customStyle="1" w:styleId="4123">
    <w:name w:val="4.【教學目標】內文字（1.2.3.）"/>
    <w:basedOn w:val="a7"/>
    <w:rsid w:val="000A4CAE"/>
    <w:pPr>
      <w:tabs>
        <w:tab w:val="left" w:pos="142"/>
      </w:tabs>
      <w:spacing w:line="220" w:lineRule="exact"/>
      <w:ind w:left="227" w:right="57" w:hanging="170"/>
      <w:jc w:val="both"/>
    </w:pPr>
    <w:rPr>
      <w:rFonts w:ascii="新細明體" w:eastAsia="新細明體" w:cs="Times New Roman"/>
      <w:sz w:val="16"/>
      <w:szCs w:val="20"/>
    </w:rPr>
  </w:style>
  <w:style w:type="paragraph" w:styleId="a7">
    <w:name w:val="Plain Text"/>
    <w:basedOn w:val="a"/>
    <w:link w:val="a8"/>
    <w:uiPriority w:val="99"/>
    <w:semiHidden/>
    <w:unhideWhenUsed/>
    <w:rsid w:val="000A4CAE"/>
    <w:rPr>
      <w:rFonts w:ascii="細明體" w:eastAsia="細明體" w:hAnsi="Courier New" w:cs="Courier New"/>
      <w:szCs w:val="24"/>
    </w:rPr>
  </w:style>
  <w:style w:type="character" w:customStyle="1" w:styleId="a8">
    <w:name w:val="純文字 字元"/>
    <w:basedOn w:val="a0"/>
    <w:link w:val="a7"/>
    <w:uiPriority w:val="99"/>
    <w:semiHidden/>
    <w:rsid w:val="000A4CAE"/>
    <w:rPr>
      <w:rFonts w:ascii="細明體" w:eastAsia="細明體" w:hAnsi="Courier New" w:cs="Courier New"/>
      <w:szCs w:val="24"/>
    </w:rPr>
  </w:style>
  <w:style w:type="paragraph" w:styleId="a9">
    <w:name w:val="List Paragraph"/>
    <w:basedOn w:val="a"/>
    <w:uiPriority w:val="34"/>
    <w:qFormat/>
    <w:rsid w:val="000A4CA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9FE"/>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79FE"/>
    <w:pPr>
      <w:widowControl w:val="0"/>
      <w:autoSpaceDE w:val="0"/>
      <w:autoSpaceDN w:val="0"/>
      <w:adjustRightInd w:val="0"/>
    </w:pPr>
    <w:rPr>
      <w:rFonts w:ascii="Times New Roman" w:eastAsia="新細明體" w:hAnsi="Times New Roman" w:cs="Times New Roman"/>
      <w:color w:val="000000"/>
      <w:kern w:val="0"/>
      <w:szCs w:val="24"/>
    </w:rPr>
  </w:style>
  <w:style w:type="paragraph" w:styleId="a3">
    <w:name w:val="header"/>
    <w:basedOn w:val="a"/>
    <w:link w:val="a4"/>
    <w:uiPriority w:val="99"/>
    <w:unhideWhenUsed/>
    <w:rsid w:val="000D386A"/>
    <w:pPr>
      <w:tabs>
        <w:tab w:val="center" w:pos="4153"/>
        <w:tab w:val="right" w:pos="8306"/>
      </w:tabs>
      <w:snapToGrid w:val="0"/>
    </w:pPr>
    <w:rPr>
      <w:sz w:val="20"/>
      <w:szCs w:val="20"/>
    </w:rPr>
  </w:style>
  <w:style w:type="character" w:customStyle="1" w:styleId="a4">
    <w:name w:val="頁首 字元"/>
    <w:basedOn w:val="a0"/>
    <w:link w:val="a3"/>
    <w:uiPriority w:val="99"/>
    <w:rsid w:val="000D386A"/>
    <w:rPr>
      <w:rFonts w:ascii="Calibri" w:eastAsia="新細明體" w:hAnsi="Calibri" w:cs="Times New Roman"/>
      <w:sz w:val="20"/>
      <w:szCs w:val="20"/>
    </w:rPr>
  </w:style>
  <w:style w:type="paragraph" w:styleId="a5">
    <w:name w:val="footer"/>
    <w:basedOn w:val="a"/>
    <w:link w:val="a6"/>
    <w:uiPriority w:val="99"/>
    <w:unhideWhenUsed/>
    <w:rsid w:val="000D386A"/>
    <w:pPr>
      <w:tabs>
        <w:tab w:val="center" w:pos="4153"/>
        <w:tab w:val="right" w:pos="8306"/>
      </w:tabs>
      <w:snapToGrid w:val="0"/>
    </w:pPr>
    <w:rPr>
      <w:sz w:val="20"/>
      <w:szCs w:val="20"/>
    </w:rPr>
  </w:style>
  <w:style w:type="character" w:customStyle="1" w:styleId="a6">
    <w:name w:val="頁尾 字元"/>
    <w:basedOn w:val="a0"/>
    <w:link w:val="a5"/>
    <w:uiPriority w:val="99"/>
    <w:rsid w:val="000D386A"/>
    <w:rPr>
      <w:rFonts w:ascii="Calibri" w:eastAsia="新細明體" w:hAnsi="Calibri" w:cs="Times New Roman"/>
      <w:sz w:val="20"/>
      <w:szCs w:val="20"/>
    </w:rPr>
  </w:style>
  <w:style w:type="paragraph" w:customStyle="1" w:styleId="1">
    <w:name w:val="1.標題文字"/>
    <w:basedOn w:val="a"/>
    <w:rsid w:val="00247168"/>
    <w:pPr>
      <w:jc w:val="center"/>
    </w:pPr>
    <w:rPr>
      <w:rFonts w:ascii="華康中黑體" w:eastAsia="華康中黑體" w:hAnsi="Times New Roman"/>
      <w:sz w:val="28"/>
      <w:szCs w:val="20"/>
    </w:rPr>
  </w:style>
  <w:style w:type="paragraph" w:customStyle="1" w:styleId="2">
    <w:name w:val="樣式2"/>
    <w:basedOn w:val="a"/>
    <w:rsid w:val="000A4CAE"/>
    <w:pPr>
      <w:numPr>
        <w:numId w:val="1"/>
      </w:numPr>
    </w:pPr>
    <w:rPr>
      <w:rFonts w:ascii="Times New Roman" w:hAnsi="Times New Roman"/>
      <w:szCs w:val="24"/>
    </w:rPr>
  </w:style>
  <w:style w:type="paragraph" w:customStyle="1" w:styleId="4123">
    <w:name w:val="4.【教學目標】內文字（1.2.3.）"/>
    <w:basedOn w:val="a7"/>
    <w:rsid w:val="000A4CAE"/>
    <w:pPr>
      <w:tabs>
        <w:tab w:val="left" w:pos="142"/>
      </w:tabs>
      <w:spacing w:line="220" w:lineRule="exact"/>
      <w:ind w:left="227" w:right="57" w:hanging="170"/>
      <w:jc w:val="both"/>
    </w:pPr>
    <w:rPr>
      <w:rFonts w:ascii="新細明體" w:eastAsia="新細明體" w:cs="Times New Roman"/>
      <w:sz w:val="16"/>
      <w:szCs w:val="20"/>
    </w:rPr>
  </w:style>
  <w:style w:type="paragraph" w:styleId="a7">
    <w:name w:val="Plain Text"/>
    <w:basedOn w:val="a"/>
    <w:link w:val="a8"/>
    <w:uiPriority w:val="99"/>
    <w:semiHidden/>
    <w:unhideWhenUsed/>
    <w:rsid w:val="000A4CAE"/>
    <w:rPr>
      <w:rFonts w:ascii="細明體" w:eastAsia="細明體" w:hAnsi="Courier New" w:cs="Courier New"/>
      <w:szCs w:val="24"/>
    </w:rPr>
  </w:style>
  <w:style w:type="character" w:customStyle="1" w:styleId="a8">
    <w:name w:val="純文字 字元"/>
    <w:basedOn w:val="a0"/>
    <w:link w:val="a7"/>
    <w:uiPriority w:val="99"/>
    <w:semiHidden/>
    <w:rsid w:val="000A4CAE"/>
    <w:rPr>
      <w:rFonts w:ascii="細明體" w:eastAsia="細明體" w:hAnsi="Courier New" w:cs="Courier New"/>
      <w:szCs w:val="24"/>
    </w:rPr>
  </w:style>
  <w:style w:type="paragraph" w:styleId="a9">
    <w:name w:val="List Paragraph"/>
    <w:basedOn w:val="a"/>
    <w:uiPriority w:val="34"/>
    <w:qFormat/>
    <w:rsid w:val="000A4CA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cp:lastModifiedBy>
  <cp:revision>42</cp:revision>
  <dcterms:created xsi:type="dcterms:W3CDTF">2019-03-26T02:22:00Z</dcterms:created>
  <dcterms:modified xsi:type="dcterms:W3CDTF">2019-06-11T16:41:00Z</dcterms:modified>
</cp:coreProperties>
</file>